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7425"/>
        </w:tabs>
        <w:spacing w:line="600" w:lineRule="exact"/>
        <w:rPr>
          <w:rFonts w:hint="eastAsia"/>
          <w:lang w:val="en-US" w:eastAsia="zh-CN"/>
        </w:rPr>
      </w:pPr>
      <w:bookmarkStart w:id="0" w:name="_Toc458262589"/>
      <w:r>
        <w:rPr>
          <w:rFonts w:hint="eastAsia"/>
          <w:lang w:val="en-US" w:eastAsia="zh-CN"/>
        </w:rPr>
        <w:t xml:space="preserve"> </w:t>
      </w:r>
    </w:p>
    <w:p>
      <w:pPr>
        <w:spacing w:line="600" w:lineRule="exact"/>
        <w:rPr>
          <w:rFonts w:hint="eastAsia" w:ascii="仿宋_GB2312" w:hAnsi="仿宋_GB2312" w:eastAsia="仿宋_GB2312" w:cs="仿宋_GB2312"/>
          <w:b/>
          <w:sz w:val="32"/>
          <w:szCs w:val="32"/>
        </w:rPr>
      </w:pPr>
    </w:p>
    <w:p>
      <w:pPr>
        <w:spacing w:line="600" w:lineRule="exact"/>
        <w:rPr>
          <w:rFonts w:hint="eastAsia" w:ascii="仿宋_GB2312" w:hAnsi="仿宋_GB2312" w:eastAsia="仿宋_GB2312" w:cs="仿宋_GB2312"/>
          <w:b w:val="0"/>
          <w:bCs/>
          <w:sz w:val="32"/>
          <w:szCs w:val="32"/>
        </w:rPr>
      </w:pPr>
    </w:p>
    <w:p>
      <w:pPr>
        <w:spacing w:line="60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江门市青少年宫</w:t>
      </w:r>
    </w:p>
    <w:p>
      <w:pPr>
        <w:spacing w:line="600" w:lineRule="exact"/>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w:t>
      </w:r>
      <w:r>
        <w:rPr>
          <w:rFonts w:hint="eastAsia" w:ascii="方正小标宋_GBK" w:hAnsi="方正小标宋_GBK" w:eastAsia="方正小标宋_GBK" w:cs="方正小标宋_GBK"/>
          <w:b w:val="0"/>
          <w:bCs/>
          <w:sz w:val="44"/>
          <w:szCs w:val="44"/>
        </w:rPr>
        <w:t>2023年</w:t>
      </w:r>
      <w:r>
        <w:rPr>
          <w:rFonts w:hint="eastAsia" w:ascii="方正小标宋_GBK" w:hAnsi="方正小标宋_GBK" w:eastAsia="方正小标宋_GBK" w:cs="方正小标宋_GBK"/>
          <w:b w:val="0"/>
          <w:bCs/>
          <w:sz w:val="44"/>
          <w:szCs w:val="44"/>
          <w:lang w:eastAsia="zh-CN"/>
        </w:rPr>
        <w:t>秋季</w:t>
      </w:r>
      <w:r>
        <w:rPr>
          <w:rFonts w:hint="eastAsia" w:ascii="方正小标宋_GBK" w:hAnsi="方正小标宋_GBK" w:eastAsia="方正小标宋_GBK" w:cs="方正小标宋_GBK"/>
          <w:b w:val="0"/>
          <w:bCs/>
          <w:sz w:val="44"/>
          <w:szCs w:val="44"/>
        </w:rPr>
        <w:t>-2025</w:t>
      </w:r>
      <w:r>
        <w:rPr>
          <w:rFonts w:hint="eastAsia" w:ascii="方正小标宋_GBK" w:hAnsi="方正小标宋_GBK" w:eastAsia="方正小标宋_GBK" w:cs="方正小标宋_GBK"/>
          <w:b w:val="0"/>
          <w:bCs/>
          <w:sz w:val="44"/>
          <w:szCs w:val="44"/>
          <w:lang w:eastAsia="zh-CN"/>
        </w:rPr>
        <w:t>年暑期）乒乓球培训</w:t>
      </w:r>
    </w:p>
    <w:p>
      <w:pPr>
        <w:spacing w:line="60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合作项目需求书</w:t>
      </w:r>
    </w:p>
    <w:p>
      <w:pPr>
        <w:spacing w:line="600" w:lineRule="exact"/>
        <w:jc w:val="center"/>
        <w:rPr>
          <w:rFonts w:hint="eastAsia" w:ascii="方正小标宋_GBK" w:hAnsi="方正小标宋_GBK" w:eastAsia="方正小标宋_GBK" w:cs="方正小标宋_GBK"/>
          <w:sz w:val="40"/>
          <w:szCs w:val="40"/>
        </w:rPr>
      </w:pPr>
    </w:p>
    <w:p>
      <w:pPr>
        <w:tabs>
          <w:tab w:val="left" w:pos="6940"/>
        </w:tabs>
        <w:spacing w:line="600" w:lineRule="exact"/>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ab/>
      </w:r>
    </w:p>
    <w:p>
      <w:pPr>
        <w:spacing w:line="600" w:lineRule="exact"/>
        <w:jc w:val="center"/>
        <w:rPr>
          <w:rFonts w:hint="eastAsia" w:ascii="仿宋_GB2312" w:hAnsi="仿宋_GB2312" w:eastAsia="仿宋_GB2312" w:cs="仿宋_GB2312"/>
          <w:b/>
          <w:sz w:val="32"/>
          <w:szCs w:val="32"/>
        </w:rPr>
      </w:pPr>
    </w:p>
    <w:p>
      <w:pPr>
        <w:spacing w:line="600" w:lineRule="exact"/>
        <w:jc w:val="center"/>
        <w:rPr>
          <w:rFonts w:hint="eastAsia" w:ascii="仿宋_GB2312" w:hAnsi="仿宋_GB2312" w:eastAsia="仿宋_GB2312" w:cs="仿宋_GB2312"/>
          <w:b/>
          <w:sz w:val="32"/>
          <w:szCs w:val="32"/>
        </w:rPr>
      </w:pPr>
    </w:p>
    <w:p>
      <w:pPr>
        <w:spacing w:line="600" w:lineRule="exact"/>
        <w:jc w:val="center"/>
        <w:rPr>
          <w:rFonts w:hint="eastAsia" w:ascii="仿宋_GB2312" w:hAnsi="仿宋_GB2312" w:eastAsia="仿宋_GB2312" w:cs="仿宋_GB2312"/>
          <w:b/>
          <w:sz w:val="32"/>
          <w:szCs w:val="32"/>
        </w:rPr>
      </w:pPr>
    </w:p>
    <w:p>
      <w:pPr>
        <w:spacing w:line="600" w:lineRule="exact"/>
        <w:jc w:val="center"/>
        <w:rPr>
          <w:rFonts w:hint="eastAsia" w:ascii="仿宋_GB2312" w:hAnsi="仿宋_GB2312" w:eastAsia="仿宋_GB2312" w:cs="仿宋_GB2312"/>
          <w:b/>
          <w:sz w:val="32"/>
          <w:szCs w:val="32"/>
        </w:rPr>
      </w:pPr>
    </w:p>
    <w:p>
      <w:pPr>
        <w:spacing w:line="600" w:lineRule="exact"/>
        <w:rPr>
          <w:rFonts w:hint="eastAsia" w:ascii="仿宋_GB2312" w:hAnsi="仿宋_GB2312" w:eastAsia="仿宋_GB2312" w:cs="仿宋_GB2312"/>
          <w:b/>
          <w:sz w:val="32"/>
          <w:szCs w:val="32"/>
        </w:rPr>
      </w:pPr>
    </w:p>
    <w:p>
      <w:pPr>
        <w:spacing w:line="600" w:lineRule="exact"/>
        <w:jc w:val="center"/>
        <w:rPr>
          <w:rFonts w:hint="eastAsia" w:ascii="方正楷体_GBK" w:hAnsi="仿宋_GB2312" w:eastAsia="方正楷体_GBK" w:cs="仿宋_GB2312"/>
          <w:b/>
          <w:sz w:val="32"/>
          <w:szCs w:val="32"/>
        </w:rPr>
      </w:pPr>
      <w:r>
        <w:rPr>
          <w:rFonts w:hint="eastAsia" w:ascii="方正楷体_GBK" w:hAnsi="仿宋_GB2312" w:eastAsia="方正楷体_GBK" w:cs="仿宋_GB2312"/>
          <w:b/>
          <w:sz w:val="32"/>
          <w:szCs w:val="32"/>
        </w:rPr>
        <w:t>江门市青少年宫</w:t>
      </w:r>
    </w:p>
    <w:p>
      <w:pPr>
        <w:spacing w:line="600" w:lineRule="exact"/>
        <w:jc w:val="center"/>
        <w:rPr>
          <w:rFonts w:hint="eastAsia" w:ascii="方正楷体_GBK" w:hAnsi="仿宋_GB2312" w:eastAsia="方正楷体_GBK" w:cs="仿宋_GB2312"/>
          <w:b/>
          <w:sz w:val="32"/>
          <w:szCs w:val="32"/>
        </w:rPr>
      </w:pPr>
      <w:r>
        <w:rPr>
          <w:rFonts w:hint="eastAsia" w:ascii="方正楷体_GBK" w:hAnsi="仿宋_GB2312" w:eastAsia="方正楷体_GBK" w:cs="仿宋_GB2312"/>
          <w:b/>
          <w:sz w:val="32"/>
          <w:szCs w:val="32"/>
        </w:rPr>
        <w:t>二○二</w:t>
      </w:r>
      <w:r>
        <w:rPr>
          <w:rFonts w:hint="eastAsia" w:ascii="方正楷体_GBK" w:hAnsi="仿宋_GB2312" w:eastAsia="方正楷体_GBK" w:cs="仿宋_GB2312"/>
          <w:b/>
          <w:sz w:val="32"/>
          <w:szCs w:val="32"/>
          <w:lang w:eastAsia="zh-CN"/>
        </w:rPr>
        <w:t>三</w:t>
      </w:r>
      <w:r>
        <w:rPr>
          <w:rFonts w:hint="eastAsia" w:ascii="方正楷体_GBK" w:hAnsi="仿宋_GB2312" w:eastAsia="方正楷体_GBK" w:cs="仿宋_GB2312"/>
          <w:b/>
          <w:sz w:val="32"/>
          <w:szCs w:val="32"/>
        </w:rPr>
        <w:t>年</w:t>
      </w:r>
      <w:r>
        <w:rPr>
          <w:rFonts w:hint="eastAsia" w:ascii="方正楷体_GBK" w:hAnsi="仿宋_GB2312" w:eastAsia="方正楷体_GBK" w:cs="仿宋_GB2312"/>
          <w:b/>
          <w:sz w:val="32"/>
          <w:szCs w:val="32"/>
          <w:lang w:eastAsia="zh-CN"/>
        </w:rPr>
        <w:t>八</w:t>
      </w:r>
      <w:r>
        <w:rPr>
          <w:rFonts w:hint="eastAsia" w:ascii="方正楷体_GBK" w:hAnsi="仿宋_GB2312" w:eastAsia="方正楷体_GBK" w:cs="仿宋_GB2312"/>
          <w:b/>
          <w:sz w:val="32"/>
          <w:szCs w:val="32"/>
        </w:rPr>
        <w:t>月</w:t>
      </w:r>
    </w:p>
    <w:p>
      <w:pPr>
        <w:pStyle w:val="14"/>
        <w:spacing w:line="600" w:lineRule="exact"/>
        <w:jc w:val="both"/>
        <w:rPr>
          <w:rFonts w:hint="eastAsia" w:ascii="仿宋_GB2312" w:hAnsi="仿宋_GB2312" w:eastAsia="仿宋_GB2312" w:cs="仿宋_GB2312"/>
          <w:sz w:val="32"/>
          <w:szCs w:val="32"/>
        </w:rPr>
      </w:pPr>
    </w:p>
    <w:p>
      <w:pPr>
        <w:pStyle w:val="14"/>
        <w:spacing w:line="600" w:lineRule="exact"/>
        <w:rPr>
          <w:rFonts w:hint="eastAsia" w:hAnsi="仿宋_GB2312" w:cs="仿宋_GB2312"/>
          <w:sz w:val="32"/>
          <w:szCs w:val="32"/>
        </w:rPr>
      </w:pPr>
    </w:p>
    <w:p>
      <w:pPr>
        <w:pStyle w:val="14"/>
        <w:spacing w:line="600" w:lineRule="exact"/>
        <w:rPr>
          <w:rFonts w:hint="eastAsia" w:hAnsi="仿宋_GB2312" w:cs="仿宋_GB2312"/>
          <w:sz w:val="32"/>
          <w:szCs w:val="32"/>
        </w:rPr>
      </w:pPr>
    </w:p>
    <w:p>
      <w:pPr>
        <w:pStyle w:val="14"/>
        <w:spacing w:line="600" w:lineRule="exact"/>
        <w:rPr>
          <w:rFonts w:hint="eastAsia" w:hAnsi="仿宋_GB2312" w:cs="仿宋_GB2312"/>
          <w:sz w:val="32"/>
          <w:szCs w:val="32"/>
        </w:rPr>
      </w:pPr>
    </w:p>
    <w:p/>
    <w:p>
      <w:pPr>
        <w:pStyle w:val="14"/>
        <w:spacing w:line="600" w:lineRule="exact"/>
        <w:rPr>
          <w:rFonts w:hint="eastAsia" w:ascii="方正小标宋_GBK" w:hAnsi="仿宋_GB2312" w:eastAsia="方正小标宋_GBK" w:cs="仿宋_GB2312"/>
          <w:b w:val="0"/>
          <w:sz w:val="44"/>
          <w:szCs w:val="44"/>
        </w:rPr>
      </w:pPr>
      <w:r>
        <w:rPr>
          <w:rFonts w:hint="eastAsia" w:ascii="方正小标宋_GBK" w:hAnsi="仿宋_GB2312" w:eastAsia="方正小标宋_GBK" w:cs="仿宋_GB2312"/>
          <w:b w:val="0"/>
          <w:sz w:val="44"/>
          <w:szCs w:val="44"/>
        </w:rPr>
        <w:t>目    录</w:t>
      </w:r>
    </w:p>
    <w:p>
      <w:pPr>
        <w:rPr>
          <w:rFonts w:hint="eastAsia"/>
        </w:rPr>
      </w:pPr>
    </w:p>
    <w:p>
      <w:pPr>
        <w:pStyle w:val="14"/>
        <w:spacing w:line="600" w:lineRule="exact"/>
        <w:rPr>
          <w:rFonts w:hint="eastAsia" w:ascii="方正仿宋_GBK" w:hAnsi="仿宋_GB2312" w:eastAsia="方正仿宋_GBK" w:cs="仿宋_GB2312"/>
          <w:b w:val="0"/>
          <w:bCs w:val="0"/>
          <w:sz w:val="32"/>
          <w:szCs w:val="32"/>
          <w:lang w:eastAsia="zh-CN"/>
        </w:rPr>
      </w:pPr>
      <w:r>
        <w:rPr>
          <w:rFonts w:hint="eastAsia" w:ascii="方正仿宋_GBK" w:hAnsi="仿宋_GB2312" w:eastAsia="方正仿宋_GBK" w:cs="仿宋_GB2312"/>
          <w:sz w:val="32"/>
          <w:szCs w:val="32"/>
        </w:rPr>
        <w:fldChar w:fldCharType="begin"/>
      </w:r>
      <w:r>
        <w:rPr>
          <w:rFonts w:hint="eastAsia" w:ascii="方正仿宋_GBK" w:hAnsi="仿宋_GB2312" w:eastAsia="方正仿宋_GBK" w:cs="仿宋_GB2312"/>
          <w:sz w:val="32"/>
          <w:szCs w:val="32"/>
        </w:rPr>
        <w:instrText xml:space="preserve"> TOC \o "1-3" \h \z </w:instrText>
      </w:r>
      <w:r>
        <w:rPr>
          <w:rFonts w:hint="eastAsia" w:ascii="方正仿宋_GBK" w:hAnsi="仿宋_GB2312" w:eastAsia="方正仿宋_GBK" w:cs="仿宋_GB2312"/>
          <w:sz w:val="32"/>
          <w:szCs w:val="32"/>
        </w:rPr>
        <w:fldChar w:fldCharType="separate"/>
      </w:r>
      <w:r>
        <w:rPr>
          <w:rFonts w:hint="eastAsia" w:ascii="方正仿宋_GBK" w:hAnsi="仿宋_GB2312" w:eastAsia="方正仿宋_GBK" w:cs="仿宋_GB2312"/>
          <w:sz w:val="32"/>
          <w:szCs w:val="32"/>
        </w:rPr>
        <w:fldChar w:fldCharType="begin"/>
      </w:r>
      <w:r>
        <w:rPr>
          <w:rStyle w:val="18"/>
          <w:rFonts w:hint="eastAsia" w:ascii="方正仿宋_GBK" w:hAnsi="仿宋_GB2312" w:eastAsia="方正仿宋_GBK" w:cs="仿宋_GB2312"/>
          <w:color w:val="auto"/>
          <w:sz w:val="32"/>
          <w:szCs w:val="32"/>
        </w:rPr>
        <w:instrText xml:space="preserve"> </w:instrText>
      </w:r>
      <w:r>
        <w:rPr>
          <w:rFonts w:hint="eastAsia" w:ascii="方正仿宋_GBK" w:hAnsi="仿宋_GB2312" w:eastAsia="方正仿宋_GBK" w:cs="仿宋_GB2312"/>
          <w:sz w:val="32"/>
          <w:szCs w:val="32"/>
        </w:rPr>
        <w:instrText xml:space="preserve">HYPERLINK \l "_Toc60994379"</w:instrText>
      </w:r>
      <w:r>
        <w:rPr>
          <w:rStyle w:val="18"/>
          <w:rFonts w:hint="eastAsia" w:ascii="方正仿宋_GBK" w:hAnsi="仿宋_GB2312" w:eastAsia="方正仿宋_GBK" w:cs="仿宋_GB2312"/>
          <w:color w:val="auto"/>
          <w:sz w:val="32"/>
          <w:szCs w:val="32"/>
        </w:rPr>
        <w:instrText xml:space="preserve"> </w:instrText>
      </w:r>
      <w:r>
        <w:rPr>
          <w:rFonts w:hint="eastAsia" w:ascii="方正仿宋_GBK" w:hAnsi="仿宋_GB2312" w:eastAsia="方正仿宋_GBK" w:cs="仿宋_GB2312"/>
          <w:sz w:val="32"/>
          <w:szCs w:val="32"/>
        </w:rPr>
        <w:fldChar w:fldCharType="separate"/>
      </w:r>
      <w:r>
        <w:rPr>
          <w:rStyle w:val="18"/>
          <w:rFonts w:hint="eastAsia" w:ascii="方正仿宋_GBK" w:hAnsi="仿宋_GB2312" w:eastAsia="方正仿宋_GBK" w:cs="仿宋_GB2312"/>
          <w:color w:val="auto"/>
          <w:sz w:val="32"/>
          <w:szCs w:val="32"/>
        </w:rPr>
        <w:t>第一部分  邀请函</w:t>
      </w:r>
      <w:r>
        <w:rPr>
          <w:rFonts w:hint="eastAsia" w:ascii="方正仿宋_GBK" w:hAnsi="仿宋_GB2312" w:eastAsia="方正仿宋_GBK" w:cs="仿宋_GB2312"/>
          <w:sz w:val="32"/>
          <w:szCs w:val="32"/>
        </w:rPr>
        <w:tab/>
      </w:r>
      <w:r>
        <w:rPr>
          <w:rFonts w:hint="eastAsia" w:ascii="方正仿宋_GBK" w:hAnsi="仿宋_GB2312" w:eastAsia="方正仿宋_GBK" w:cs="仿宋_GB2312"/>
          <w:sz w:val="32"/>
          <w:szCs w:val="32"/>
        </w:rPr>
        <w:fldChar w:fldCharType="end"/>
      </w:r>
      <w:r>
        <w:rPr>
          <w:rFonts w:hint="eastAsia" w:ascii="方正仿宋_GBK" w:hAnsi="仿宋_GB2312" w:eastAsia="方正仿宋_GBK" w:cs="仿宋_GB2312"/>
          <w:sz w:val="32"/>
          <w:szCs w:val="32"/>
          <w:lang w:val="en-US" w:eastAsia="zh-CN"/>
        </w:rPr>
        <w:t>1</w:t>
      </w:r>
    </w:p>
    <w:p>
      <w:pPr>
        <w:pStyle w:val="14"/>
        <w:spacing w:line="600" w:lineRule="exact"/>
        <w:rPr>
          <w:rFonts w:hint="eastAsia" w:ascii="方正仿宋_GBK" w:hAnsi="仿宋_GB2312" w:eastAsia="方正仿宋_GBK" w:cs="仿宋_GB2312"/>
          <w:sz w:val="32"/>
          <w:szCs w:val="32"/>
          <w:lang w:eastAsia="zh-CN"/>
        </w:rPr>
      </w:pPr>
      <w:r>
        <w:rPr>
          <w:rFonts w:hint="eastAsia" w:ascii="方正仿宋_GBK" w:hAnsi="仿宋_GB2312" w:eastAsia="方正仿宋_GBK" w:cs="仿宋_GB2312"/>
          <w:sz w:val="32"/>
          <w:szCs w:val="32"/>
        </w:rPr>
        <w:fldChar w:fldCharType="begin"/>
      </w:r>
      <w:r>
        <w:rPr>
          <w:rStyle w:val="18"/>
          <w:rFonts w:hint="eastAsia" w:ascii="方正仿宋_GBK" w:hAnsi="仿宋_GB2312" w:eastAsia="方正仿宋_GBK" w:cs="仿宋_GB2312"/>
          <w:color w:val="auto"/>
          <w:sz w:val="32"/>
          <w:szCs w:val="32"/>
        </w:rPr>
        <w:instrText xml:space="preserve"> </w:instrText>
      </w:r>
      <w:r>
        <w:rPr>
          <w:rFonts w:hint="eastAsia" w:ascii="方正仿宋_GBK" w:hAnsi="仿宋_GB2312" w:eastAsia="方正仿宋_GBK" w:cs="仿宋_GB2312"/>
          <w:sz w:val="32"/>
          <w:szCs w:val="32"/>
        </w:rPr>
        <w:instrText xml:space="preserve">HYPERLINK \l "_Toc60994380"</w:instrText>
      </w:r>
      <w:r>
        <w:rPr>
          <w:rStyle w:val="18"/>
          <w:rFonts w:hint="eastAsia" w:ascii="方正仿宋_GBK" w:hAnsi="仿宋_GB2312" w:eastAsia="方正仿宋_GBK" w:cs="仿宋_GB2312"/>
          <w:color w:val="auto"/>
          <w:sz w:val="32"/>
          <w:szCs w:val="32"/>
        </w:rPr>
        <w:instrText xml:space="preserve"> </w:instrText>
      </w:r>
      <w:r>
        <w:rPr>
          <w:rFonts w:hint="eastAsia" w:ascii="方正仿宋_GBK" w:hAnsi="仿宋_GB2312" w:eastAsia="方正仿宋_GBK" w:cs="仿宋_GB2312"/>
          <w:sz w:val="32"/>
          <w:szCs w:val="32"/>
        </w:rPr>
        <w:fldChar w:fldCharType="separate"/>
      </w:r>
      <w:r>
        <w:rPr>
          <w:rStyle w:val="18"/>
          <w:rFonts w:hint="eastAsia" w:ascii="方正仿宋_GBK" w:hAnsi="仿宋_GB2312" w:eastAsia="方正仿宋_GBK" w:cs="仿宋_GB2312"/>
          <w:color w:val="auto"/>
          <w:sz w:val="32"/>
          <w:szCs w:val="32"/>
        </w:rPr>
        <w:t>第二部分  遴选需求</w:t>
      </w:r>
      <w:r>
        <w:rPr>
          <w:rFonts w:hint="eastAsia" w:ascii="方正仿宋_GBK" w:hAnsi="仿宋_GB2312" w:eastAsia="方正仿宋_GBK" w:cs="仿宋_GB2312"/>
          <w:sz w:val="32"/>
          <w:szCs w:val="32"/>
        </w:rPr>
        <w:tab/>
      </w:r>
      <w:r>
        <w:rPr>
          <w:rFonts w:hint="eastAsia" w:ascii="方正仿宋_GBK" w:hAnsi="仿宋_GB2312" w:eastAsia="方正仿宋_GBK" w:cs="仿宋_GB2312"/>
          <w:sz w:val="32"/>
          <w:szCs w:val="32"/>
        </w:rPr>
        <w:fldChar w:fldCharType="end"/>
      </w:r>
      <w:r>
        <w:rPr>
          <w:rFonts w:hint="eastAsia" w:ascii="方正仿宋_GBK" w:hAnsi="仿宋_GB2312" w:eastAsia="方正仿宋_GBK" w:cs="仿宋_GB2312"/>
          <w:sz w:val="32"/>
          <w:szCs w:val="32"/>
          <w:lang w:val="en-US" w:eastAsia="zh-CN"/>
        </w:rPr>
        <w:t>4</w:t>
      </w:r>
    </w:p>
    <w:p>
      <w:pPr>
        <w:pStyle w:val="14"/>
        <w:spacing w:line="600" w:lineRule="exact"/>
        <w:rPr>
          <w:rFonts w:hint="eastAsia" w:ascii="方正仿宋_GBK" w:hAnsi="仿宋_GB2312" w:eastAsia="方正仿宋_GBK" w:cs="仿宋_GB2312"/>
          <w:sz w:val="32"/>
          <w:szCs w:val="32"/>
          <w:lang w:val="en-US" w:eastAsia="zh-CN"/>
        </w:rPr>
      </w:pPr>
      <w:r>
        <w:rPr>
          <w:rFonts w:hint="eastAsia" w:ascii="方正仿宋_GBK" w:hAnsi="仿宋_GB2312" w:eastAsia="方正仿宋_GBK" w:cs="仿宋_GB2312"/>
          <w:sz w:val="32"/>
          <w:szCs w:val="32"/>
        </w:rPr>
        <w:fldChar w:fldCharType="begin"/>
      </w:r>
      <w:r>
        <w:rPr>
          <w:rStyle w:val="18"/>
          <w:rFonts w:hint="eastAsia" w:ascii="方正仿宋_GBK" w:hAnsi="仿宋_GB2312" w:eastAsia="方正仿宋_GBK" w:cs="仿宋_GB2312"/>
          <w:color w:val="auto"/>
          <w:sz w:val="32"/>
          <w:szCs w:val="32"/>
        </w:rPr>
        <w:instrText xml:space="preserve"> </w:instrText>
      </w:r>
      <w:r>
        <w:rPr>
          <w:rFonts w:hint="eastAsia" w:ascii="方正仿宋_GBK" w:hAnsi="仿宋_GB2312" w:eastAsia="方正仿宋_GBK" w:cs="仿宋_GB2312"/>
          <w:sz w:val="32"/>
          <w:szCs w:val="32"/>
        </w:rPr>
        <w:instrText xml:space="preserve">HYPERLINK \l "_Toc60994407"</w:instrText>
      </w:r>
      <w:r>
        <w:rPr>
          <w:rStyle w:val="18"/>
          <w:rFonts w:hint="eastAsia" w:ascii="方正仿宋_GBK" w:hAnsi="仿宋_GB2312" w:eastAsia="方正仿宋_GBK" w:cs="仿宋_GB2312"/>
          <w:color w:val="auto"/>
          <w:sz w:val="32"/>
          <w:szCs w:val="32"/>
        </w:rPr>
        <w:instrText xml:space="preserve"> </w:instrText>
      </w:r>
      <w:r>
        <w:rPr>
          <w:rFonts w:hint="eastAsia" w:ascii="方正仿宋_GBK" w:hAnsi="仿宋_GB2312" w:eastAsia="方正仿宋_GBK" w:cs="仿宋_GB2312"/>
          <w:sz w:val="32"/>
          <w:szCs w:val="32"/>
        </w:rPr>
        <w:fldChar w:fldCharType="separate"/>
      </w:r>
      <w:r>
        <w:rPr>
          <w:rStyle w:val="18"/>
          <w:rFonts w:hint="eastAsia" w:ascii="方正仿宋_GBK" w:hAnsi="仿宋_GB2312" w:eastAsia="方正仿宋_GBK" w:cs="仿宋_GB2312"/>
          <w:color w:val="auto"/>
          <w:sz w:val="32"/>
          <w:szCs w:val="32"/>
        </w:rPr>
        <w:t>第三部分  评审办法</w:t>
      </w:r>
      <w:r>
        <w:rPr>
          <w:rFonts w:hint="eastAsia" w:ascii="方正仿宋_GBK" w:hAnsi="仿宋_GB2312" w:eastAsia="方正仿宋_GBK" w:cs="仿宋_GB2312"/>
          <w:sz w:val="32"/>
          <w:szCs w:val="32"/>
        </w:rPr>
        <w:tab/>
      </w:r>
      <w:r>
        <w:rPr>
          <w:rFonts w:hint="eastAsia" w:ascii="方正仿宋_GBK" w:hAnsi="仿宋_GB2312" w:eastAsia="方正仿宋_GBK" w:cs="仿宋_GB2312"/>
          <w:sz w:val="32"/>
          <w:szCs w:val="32"/>
        </w:rPr>
        <w:fldChar w:fldCharType="end"/>
      </w:r>
      <w:r>
        <w:rPr>
          <w:rFonts w:hint="eastAsia" w:ascii="方正仿宋_GBK" w:hAnsi="仿宋_GB2312" w:eastAsia="方正仿宋_GBK" w:cs="仿宋_GB2312"/>
          <w:sz w:val="32"/>
          <w:szCs w:val="32"/>
          <w:lang w:val="en-US" w:eastAsia="zh-CN"/>
        </w:rPr>
        <w:t>8</w:t>
      </w:r>
    </w:p>
    <w:p>
      <w:pPr>
        <w:pStyle w:val="14"/>
        <w:spacing w:line="600" w:lineRule="exact"/>
        <w:rPr>
          <w:rFonts w:hint="eastAsia" w:ascii="方正仿宋_GBK" w:hAnsi="仿宋_GB2312" w:eastAsia="方正仿宋_GBK" w:cs="仿宋_GB2312"/>
          <w:sz w:val="32"/>
          <w:szCs w:val="32"/>
        </w:rPr>
      </w:pPr>
      <w:r>
        <w:rPr>
          <w:rStyle w:val="18"/>
          <w:rFonts w:hint="eastAsia" w:ascii="方正仿宋_GBK" w:hAnsi="仿宋_GB2312" w:eastAsia="方正仿宋_GBK" w:cs="仿宋_GB2312"/>
          <w:color w:val="auto"/>
          <w:sz w:val="32"/>
          <w:szCs w:val="32"/>
        </w:rPr>
        <w:t>第</w:t>
      </w:r>
      <w:r>
        <w:rPr>
          <w:rStyle w:val="18"/>
          <w:rFonts w:hint="eastAsia" w:ascii="方正仿宋_GBK" w:hAnsi="仿宋_GB2312" w:eastAsia="方正仿宋_GBK" w:cs="仿宋_GB2312"/>
          <w:color w:val="auto"/>
          <w:sz w:val="32"/>
          <w:szCs w:val="32"/>
          <w:lang w:eastAsia="zh-CN"/>
        </w:rPr>
        <w:t>四</w:t>
      </w:r>
      <w:r>
        <w:rPr>
          <w:rStyle w:val="18"/>
          <w:rFonts w:hint="eastAsia" w:ascii="方正仿宋_GBK" w:hAnsi="仿宋_GB2312" w:eastAsia="方正仿宋_GBK" w:cs="仿宋_GB2312"/>
          <w:color w:val="auto"/>
          <w:sz w:val="32"/>
          <w:szCs w:val="32"/>
        </w:rPr>
        <w:t xml:space="preserve">部分  </w:t>
      </w:r>
      <w:r>
        <w:rPr>
          <w:rStyle w:val="18"/>
          <w:rFonts w:hint="eastAsia" w:ascii="方正仿宋_GBK" w:hAnsi="仿宋_GB2312" w:eastAsia="方正仿宋_GBK" w:cs="仿宋_GB2312"/>
          <w:color w:val="auto"/>
          <w:sz w:val="32"/>
          <w:szCs w:val="32"/>
          <w:lang w:eastAsia="zh-CN"/>
        </w:rPr>
        <w:t>投报格式</w:t>
      </w:r>
      <w:r>
        <w:rPr>
          <w:rFonts w:hint="eastAsia" w:ascii="方正仿宋_GBK" w:hAnsi="仿宋_GB2312" w:eastAsia="方正仿宋_GBK" w:cs="仿宋_GB2312"/>
          <w:sz w:val="32"/>
          <w:szCs w:val="32"/>
        </w:rPr>
        <w:tab/>
      </w:r>
      <w:r>
        <w:rPr>
          <w:rFonts w:hint="eastAsia" w:ascii="方正仿宋_GBK" w:hAnsi="仿宋_GB2312" w:eastAsia="方正仿宋_GBK" w:cs="仿宋_GB2312"/>
          <w:sz w:val="32"/>
          <w:szCs w:val="32"/>
          <w:lang w:val="en-US" w:eastAsia="zh-CN"/>
        </w:rPr>
        <w:t>16</w:t>
      </w:r>
    </w:p>
    <w:p>
      <w:pPr>
        <w:spacing w:line="600" w:lineRule="exact"/>
        <w:jc w:val="center"/>
        <w:rPr>
          <w:rFonts w:hint="eastAsia" w:ascii="方正仿宋_GBK" w:hAnsi="仿宋_GB2312" w:eastAsia="方正仿宋_GBK" w:cs="仿宋_GB2312"/>
          <w:sz w:val="32"/>
          <w:szCs w:val="32"/>
        </w:rPr>
      </w:pPr>
    </w:p>
    <w:p>
      <w:pPr>
        <w:spacing w:line="600" w:lineRule="exact"/>
        <w:jc w:val="center"/>
        <w:rPr>
          <w:rFonts w:hint="eastAsia" w:ascii="方正仿宋_GBK" w:hAnsi="仿宋_GB2312" w:eastAsia="方正仿宋_GBK" w:cs="仿宋_GB2312"/>
          <w:sz w:val="32"/>
          <w:szCs w:val="32"/>
        </w:rPr>
      </w:pPr>
    </w:p>
    <w:p>
      <w:pPr>
        <w:pStyle w:val="2"/>
        <w:spacing w:line="600" w:lineRule="exact"/>
        <w:ind w:firstLine="640"/>
        <w:jc w:val="center"/>
        <w:rPr>
          <w:rFonts w:hint="eastAsia" w:ascii="方正仿宋_GBK" w:hAnsi="仿宋_GB2312" w:eastAsia="方正仿宋_GBK" w:cs="仿宋_GB2312"/>
          <w:sz w:val="32"/>
          <w:szCs w:val="32"/>
        </w:rPr>
      </w:pPr>
    </w:p>
    <w:p>
      <w:pPr>
        <w:pStyle w:val="4"/>
        <w:spacing w:line="600" w:lineRule="exact"/>
        <w:ind w:firstLine="320"/>
        <w:jc w:val="center"/>
        <w:rPr>
          <w:rFonts w:hint="eastAsia" w:ascii="方正仿宋_GBK" w:hAnsi="仿宋_GB2312" w:eastAsia="方正仿宋_GBK" w:cs="仿宋_GB2312"/>
          <w:sz w:val="32"/>
          <w:szCs w:val="32"/>
        </w:rPr>
      </w:pPr>
    </w:p>
    <w:p>
      <w:pPr>
        <w:pStyle w:val="4"/>
        <w:spacing w:line="600" w:lineRule="exact"/>
        <w:ind w:firstLine="320"/>
        <w:jc w:val="center"/>
        <w:rPr>
          <w:rFonts w:hint="eastAsia" w:ascii="方正仿宋_GBK" w:hAnsi="仿宋_GB2312" w:eastAsia="方正仿宋_GBK" w:cs="仿宋_GB2312"/>
          <w:sz w:val="32"/>
          <w:szCs w:val="32"/>
        </w:rPr>
      </w:pPr>
    </w:p>
    <w:p>
      <w:pPr>
        <w:pStyle w:val="4"/>
        <w:spacing w:line="600" w:lineRule="exact"/>
        <w:ind w:firstLine="320"/>
        <w:jc w:val="center"/>
        <w:rPr>
          <w:rFonts w:hint="eastAsia" w:ascii="方正仿宋_GBK" w:hAnsi="仿宋_GB2312" w:eastAsia="方正仿宋_GBK" w:cs="仿宋_GB2312"/>
          <w:sz w:val="32"/>
          <w:szCs w:val="32"/>
        </w:rPr>
      </w:pPr>
    </w:p>
    <w:p>
      <w:pPr>
        <w:pStyle w:val="4"/>
        <w:spacing w:line="600" w:lineRule="exact"/>
        <w:ind w:firstLine="320"/>
        <w:jc w:val="center"/>
        <w:rPr>
          <w:rFonts w:hint="eastAsia" w:ascii="方正仿宋_GBK" w:hAnsi="仿宋_GB2312" w:eastAsia="方正仿宋_GBK" w:cs="仿宋_GB2312"/>
          <w:sz w:val="32"/>
          <w:szCs w:val="32"/>
        </w:rPr>
      </w:pPr>
    </w:p>
    <w:p>
      <w:pPr>
        <w:pStyle w:val="4"/>
        <w:spacing w:line="600" w:lineRule="exact"/>
        <w:ind w:firstLine="320"/>
        <w:jc w:val="center"/>
        <w:rPr>
          <w:rFonts w:hint="eastAsia" w:ascii="方正仿宋_GBK" w:hAnsi="仿宋_GB2312" w:eastAsia="方正仿宋_GBK" w:cs="仿宋_GB2312"/>
          <w:sz w:val="32"/>
          <w:szCs w:val="32"/>
        </w:rPr>
      </w:pPr>
    </w:p>
    <w:p>
      <w:pPr>
        <w:pStyle w:val="4"/>
        <w:spacing w:line="600" w:lineRule="exact"/>
        <w:ind w:firstLine="320"/>
        <w:jc w:val="center"/>
        <w:rPr>
          <w:rFonts w:hint="eastAsia" w:ascii="方正仿宋_GBK" w:hAnsi="仿宋_GB2312" w:eastAsia="方正仿宋_GBK" w:cs="仿宋_GB2312"/>
          <w:sz w:val="32"/>
          <w:szCs w:val="32"/>
        </w:rPr>
      </w:pPr>
    </w:p>
    <w:p>
      <w:pPr>
        <w:pStyle w:val="4"/>
        <w:spacing w:line="600" w:lineRule="exact"/>
        <w:ind w:firstLine="0" w:firstLineChars="0"/>
        <w:jc w:val="center"/>
        <w:rPr>
          <w:rFonts w:hint="eastAsia" w:ascii="方正仿宋_GBK" w:hAnsi="仿宋_GB2312" w:eastAsia="方正仿宋_GBK" w:cs="仿宋_GB2312"/>
          <w:sz w:val="32"/>
          <w:szCs w:val="32"/>
        </w:rPr>
      </w:pPr>
    </w:p>
    <w:p>
      <w:pPr>
        <w:pStyle w:val="4"/>
        <w:spacing w:line="600" w:lineRule="exact"/>
        <w:ind w:firstLine="320"/>
        <w:jc w:val="center"/>
        <w:rPr>
          <w:rFonts w:hint="eastAsia" w:ascii="方正仿宋_GBK" w:hAnsi="仿宋_GB2312" w:eastAsia="方正仿宋_GBK" w:cs="仿宋_GB2312"/>
          <w:sz w:val="32"/>
          <w:szCs w:val="32"/>
        </w:rPr>
      </w:pPr>
    </w:p>
    <w:p>
      <w:pPr>
        <w:pStyle w:val="4"/>
        <w:spacing w:line="600" w:lineRule="exact"/>
        <w:ind w:firstLine="320"/>
        <w:jc w:val="center"/>
        <w:rPr>
          <w:rFonts w:hint="eastAsia" w:ascii="方正仿宋_GBK" w:hAnsi="仿宋_GB2312" w:eastAsia="方正仿宋_GBK" w:cs="仿宋_GB2312"/>
          <w:sz w:val="32"/>
          <w:szCs w:val="32"/>
        </w:rPr>
      </w:pPr>
    </w:p>
    <w:p>
      <w:pPr>
        <w:pStyle w:val="4"/>
        <w:spacing w:line="600" w:lineRule="exact"/>
        <w:ind w:firstLine="320"/>
        <w:jc w:val="center"/>
        <w:rPr>
          <w:rFonts w:hint="eastAsia" w:ascii="方正仿宋_GBK" w:hAnsi="仿宋_GB2312" w:eastAsia="方正仿宋_GBK" w:cs="仿宋_GB2312"/>
          <w:sz w:val="32"/>
          <w:szCs w:val="32"/>
        </w:rPr>
      </w:pPr>
    </w:p>
    <w:p>
      <w:pPr>
        <w:spacing w:line="600" w:lineRule="exact"/>
        <w:jc w:val="center"/>
        <w:rPr>
          <w:rFonts w:hint="eastAsia" w:ascii="方正黑体_GBK" w:hAnsi="仿宋_GB2312" w:eastAsia="方正黑体_GBK" w:cs="仿宋_GB2312"/>
          <w:sz w:val="32"/>
          <w:szCs w:val="32"/>
        </w:rPr>
      </w:pPr>
      <w:r>
        <w:rPr>
          <w:rFonts w:hint="eastAsia" w:ascii="方正仿宋_GBK" w:hAnsi="仿宋_GB2312" w:eastAsia="方正仿宋_GBK" w:cs="仿宋_GB2312"/>
          <w:sz w:val="32"/>
          <w:szCs w:val="32"/>
        </w:rPr>
        <w:fldChar w:fldCharType="end"/>
      </w:r>
      <w:bookmarkStart w:id="1" w:name="_Hlt527336732"/>
      <w:bookmarkEnd w:id="1"/>
      <w:bookmarkStart w:id="2" w:name="_Hlt462910414"/>
      <w:bookmarkEnd w:id="2"/>
      <w:bookmarkStart w:id="3" w:name="_Toc52027882"/>
      <w:bookmarkStart w:id="4" w:name="_Toc56352965"/>
      <w:bookmarkStart w:id="5" w:name="_Toc51756448"/>
      <w:bookmarkStart w:id="6" w:name="_Toc52021495"/>
      <w:bookmarkStart w:id="7" w:name="_Toc51939413"/>
      <w:bookmarkStart w:id="8" w:name="_Toc476976153"/>
      <w:bookmarkStart w:id="9" w:name="_Toc60994379"/>
      <w:bookmarkStart w:id="10" w:name="_Toc486671525"/>
      <w:bookmarkStart w:id="11" w:name="_Toc370824475"/>
      <w:bookmarkStart w:id="12" w:name="_Toc467236720"/>
      <w:r>
        <w:rPr>
          <w:rFonts w:hint="eastAsia" w:ascii="方正黑体_GBK" w:hAnsi="仿宋_GB2312" w:eastAsia="方正黑体_GBK" w:cs="仿宋_GB2312"/>
          <w:b w:val="0"/>
          <w:bCs/>
          <w:sz w:val="32"/>
          <w:szCs w:val="32"/>
        </w:rPr>
        <w:t>第一部分</w:t>
      </w:r>
      <w:bookmarkEnd w:id="3"/>
      <w:bookmarkEnd w:id="4"/>
      <w:bookmarkEnd w:id="5"/>
      <w:bookmarkEnd w:id="6"/>
      <w:bookmarkEnd w:id="7"/>
      <w:r>
        <w:rPr>
          <w:rFonts w:hint="eastAsia" w:ascii="方正黑体_GBK" w:hAnsi="仿宋_GB2312" w:eastAsia="方正黑体_GBK" w:cs="仿宋_GB2312"/>
          <w:b w:val="0"/>
          <w:bCs/>
          <w:sz w:val="32"/>
          <w:szCs w:val="32"/>
        </w:rPr>
        <w:t xml:space="preserve">  邀请函</w:t>
      </w:r>
      <w:bookmarkEnd w:id="0"/>
      <w:bookmarkEnd w:id="8"/>
      <w:bookmarkEnd w:id="9"/>
      <w:bookmarkEnd w:id="10"/>
      <w:bookmarkEnd w:id="11"/>
      <w:bookmarkEnd w:id="12"/>
    </w:p>
    <w:p>
      <w:pPr>
        <w:spacing w:line="60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就江门市青少年宫（</w:t>
      </w:r>
      <w:r>
        <w:rPr>
          <w:rFonts w:hint="default" w:ascii="Times New Roman" w:hAnsi="Times New Roman" w:eastAsia="方正仿宋_GBK" w:cs="Times New Roman"/>
          <w:sz w:val="32"/>
          <w:szCs w:val="32"/>
        </w:rPr>
        <w:t>2023</w:t>
      </w:r>
      <w:r>
        <w:rPr>
          <w:rFonts w:hint="eastAsia" w:ascii="方正仿宋_GBK" w:hAnsi="仿宋_GB2312" w:eastAsia="方正仿宋_GBK" w:cs="仿宋_GB2312"/>
          <w:sz w:val="32"/>
          <w:szCs w:val="32"/>
        </w:rPr>
        <w:t>年</w:t>
      </w:r>
      <w:r>
        <w:rPr>
          <w:rFonts w:hint="eastAsia" w:ascii="方正仿宋_GBK" w:hAnsi="仿宋_GB2312" w:eastAsia="方正仿宋_GBK" w:cs="仿宋_GB2312"/>
          <w:sz w:val="32"/>
          <w:szCs w:val="32"/>
          <w:lang w:eastAsia="zh-CN"/>
        </w:rPr>
        <w:t>秋季</w:t>
      </w:r>
      <w:r>
        <w:rPr>
          <w:rFonts w:hint="eastAsia" w:ascii="方正仿宋_GBK" w:hAnsi="仿宋_GB2312" w:eastAsia="方正仿宋_GBK" w:cs="仿宋_GB2312"/>
          <w:sz w:val="32"/>
          <w:szCs w:val="32"/>
        </w:rPr>
        <w:t>-</w:t>
      </w:r>
      <w:r>
        <w:rPr>
          <w:rFonts w:hint="default" w:ascii="Times New Roman" w:hAnsi="Times New Roman" w:eastAsia="方正仿宋_GBK" w:cs="Times New Roman"/>
          <w:sz w:val="32"/>
          <w:szCs w:val="32"/>
        </w:rPr>
        <w:t>2025</w:t>
      </w:r>
      <w:r>
        <w:rPr>
          <w:rFonts w:hint="eastAsia" w:ascii="方正仿宋_GBK" w:hAnsi="仿宋_GB2312" w:eastAsia="方正仿宋_GBK" w:cs="仿宋_GB2312"/>
          <w:sz w:val="32"/>
          <w:szCs w:val="32"/>
        </w:rPr>
        <w:t>年</w:t>
      </w:r>
      <w:r>
        <w:rPr>
          <w:rFonts w:hint="eastAsia" w:ascii="方正仿宋_GBK" w:hAnsi="仿宋_GB2312" w:eastAsia="方正仿宋_GBK" w:cs="仿宋_GB2312"/>
          <w:sz w:val="32"/>
          <w:szCs w:val="32"/>
          <w:lang w:eastAsia="zh-CN"/>
        </w:rPr>
        <w:t>暑期</w:t>
      </w:r>
      <w:r>
        <w:rPr>
          <w:rFonts w:hint="eastAsia" w:ascii="方正仿宋_GBK" w:hAnsi="仿宋_GB2312" w:eastAsia="方正仿宋_GBK" w:cs="仿宋_GB2312"/>
          <w:sz w:val="32"/>
          <w:szCs w:val="32"/>
        </w:rPr>
        <w:t>）</w:t>
      </w:r>
      <w:r>
        <w:rPr>
          <w:rFonts w:hint="eastAsia" w:ascii="方正仿宋_GBK" w:hAnsi="仿宋_GB2312" w:eastAsia="方正仿宋_GBK" w:cs="仿宋_GB2312"/>
          <w:sz w:val="32"/>
          <w:szCs w:val="32"/>
          <w:lang w:eastAsia="zh-CN"/>
        </w:rPr>
        <w:t>乒乓球培训</w:t>
      </w:r>
      <w:r>
        <w:rPr>
          <w:rFonts w:hint="eastAsia" w:ascii="方正仿宋_GBK" w:hAnsi="仿宋_GB2312" w:eastAsia="方正仿宋_GBK" w:cs="仿宋_GB2312"/>
          <w:sz w:val="32"/>
          <w:szCs w:val="32"/>
        </w:rPr>
        <w:t>合作项目采用遴选方式确定合作方。欢迎有相应能力的企业（下称“投报人”），就下列相关需求提交密封投报。</w:t>
      </w:r>
    </w:p>
    <w:p>
      <w:pPr>
        <w:spacing w:line="600" w:lineRule="exact"/>
        <w:ind w:firstLine="640" w:firstLineChars="200"/>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一、项目名称、用途、确定合作方数量、内容、报价、合作时间</w:t>
      </w:r>
    </w:p>
    <w:p>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方正仿宋_GBK" w:cs="Times New Roman"/>
          <w:sz w:val="32"/>
          <w:szCs w:val="32"/>
        </w:rPr>
        <w:t>1</w:t>
      </w:r>
      <w:r>
        <w:rPr>
          <w:rFonts w:hint="eastAsia" w:ascii="仿宋_GB2312" w:hAnsi="仿宋_GB2312" w:eastAsia="仿宋_GB2312" w:cs="仿宋_GB2312"/>
          <w:sz w:val="32"/>
          <w:szCs w:val="32"/>
        </w:rPr>
        <w:t>.项目名称：江门市青少年宫（</w:t>
      </w:r>
      <w:r>
        <w:rPr>
          <w:rFonts w:hint="eastAsia" w:ascii="Times New Roman" w:hAnsi="Times New Roman" w:eastAsia="方正仿宋_GBK" w:cs="Times New Roman"/>
          <w:sz w:val="32"/>
          <w:szCs w:val="32"/>
        </w:rPr>
        <w:t>2023</w:t>
      </w:r>
      <w:r>
        <w:rPr>
          <w:rFonts w:hint="eastAsia" w:ascii="仿宋_GB2312" w:hAnsi="仿宋_GB2312" w:cs="仿宋_GB2312"/>
          <w:sz w:val="32"/>
          <w:szCs w:val="32"/>
        </w:rPr>
        <w:t>年</w:t>
      </w:r>
      <w:r>
        <w:rPr>
          <w:rFonts w:hint="eastAsia" w:ascii="仿宋_GB2312" w:hAnsi="仿宋_GB2312" w:cs="仿宋_GB2312"/>
          <w:sz w:val="32"/>
          <w:szCs w:val="32"/>
          <w:lang w:eastAsia="zh-CN"/>
        </w:rPr>
        <w:t>秋季</w:t>
      </w:r>
      <w:r>
        <w:rPr>
          <w:rFonts w:hint="eastAsia" w:ascii="仿宋_GB2312" w:hAnsi="仿宋_GB2312" w:cs="仿宋_GB2312"/>
          <w:sz w:val="32"/>
          <w:szCs w:val="32"/>
        </w:rPr>
        <w:t>-</w:t>
      </w:r>
      <w:r>
        <w:rPr>
          <w:rFonts w:hint="eastAsia" w:ascii="Times New Roman" w:hAnsi="Times New Roman" w:eastAsia="方正仿宋_GBK" w:cs="Times New Roman"/>
          <w:sz w:val="32"/>
          <w:szCs w:val="32"/>
        </w:rPr>
        <w:t>2025</w:t>
      </w:r>
      <w:r>
        <w:rPr>
          <w:rFonts w:hint="eastAsia" w:ascii="Times New Roman" w:hAnsi="Times New Roman" w:eastAsia="方正仿宋_GBK" w:cs="Times New Roman"/>
          <w:sz w:val="32"/>
          <w:szCs w:val="32"/>
          <w:lang w:eastAsia="zh-CN"/>
        </w:rPr>
        <w:t>年暑期</w:t>
      </w:r>
      <w:r>
        <w:rPr>
          <w:rFonts w:hint="eastAsia" w:ascii="仿宋_GB2312" w:hAnsi="仿宋_GB2312" w:eastAsia="仿宋_GB2312" w:cs="仿宋_GB2312"/>
          <w:sz w:val="32"/>
          <w:szCs w:val="32"/>
        </w:rPr>
        <w:t>）</w:t>
      </w:r>
      <w:r>
        <w:rPr>
          <w:rFonts w:hint="eastAsia" w:ascii="方正仿宋_GBK" w:hAnsi="仿宋_GB2312" w:eastAsia="方正仿宋_GBK" w:cs="仿宋_GB2312"/>
          <w:sz w:val="32"/>
          <w:szCs w:val="32"/>
          <w:lang w:eastAsia="zh-CN"/>
        </w:rPr>
        <w:t>乒乓球培训</w:t>
      </w:r>
      <w:r>
        <w:rPr>
          <w:rFonts w:hint="eastAsia" w:ascii="仿宋_GB2312" w:hAnsi="仿宋_GB2312" w:eastAsia="仿宋_GB2312" w:cs="仿宋_GB2312"/>
          <w:sz w:val="32"/>
          <w:szCs w:val="32"/>
        </w:rPr>
        <w:t>合作项目；</w:t>
      </w:r>
    </w:p>
    <w:p>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方正仿宋_GBK" w:cs="Times New Roman"/>
          <w:sz w:val="32"/>
          <w:szCs w:val="32"/>
        </w:rPr>
        <w:t>2</w:t>
      </w:r>
      <w:r>
        <w:rPr>
          <w:rFonts w:hint="eastAsia" w:ascii="仿宋_GB2312" w:hAnsi="仿宋_GB2312" w:eastAsia="仿宋_GB2312" w:cs="仿宋_GB2312"/>
          <w:sz w:val="32"/>
          <w:szCs w:val="32"/>
        </w:rPr>
        <w:t>.用途：教学需要；</w:t>
      </w:r>
    </w:p>
    <w:p>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方正仿宋_GBK" w:cs="Times New Roman"/>
          <w:sz w:val="32"/>
          <w:szCs w:val="32"/>
        </w:rPr>
        <w:t>3.</w:t>
      </w:r>
      <w:r>
        <w:rPr>
          <w:rFonts w:hint="eastAsia" w:ascii="仿宋_GB2312" w:hAnsi="仿宋_GB2312" w:eastAsia="仿宋_GB2312" w:cs="仿宋_GB2312"/>
          <w:sz w:val="32"/>
          <w:szCs w:val="32"/>
        </w:rPr>
        <w:t>确定合作方数量：</w:t>
      </w:r>
      <w:r>
        <w:rPr>
          <w:rFonts w:hint="eastAsia" w:ascii="Times New Roman" w:hAnsi="Times New Roman" w:eastAsia="方正仿宋_GBK" w:cs="Times New Roman"/>
          <w:sz w:val="32"/>
          <w:szCs w:val="32"/>
        </w:rPr>
        <w:t>1</w:t>
      </w:r>
      <w:r>
        <w:rPr>
          <w:rFonts w:hint="eastAsia" w:ascii="仿宋_GB2312" w:hAnsi="仿宋_GB2312" w:eastAsia="仿宋_GB2312" w:cs="仿宋_GB2312"/>
          <w:sz w:val="32"/>
          <w:szCs w:val="32"/>
        </w:rPr>
        <w:t>家；</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Times New Roman" w:hAnsi="Times New Roman" w:eastAsia="方正仿宋_GBK" w:cs="Times New Roman"/>
          <w:color w:val="auto"/>
          <w:sz w:val="32"/>
          <w:szCs w:val="32"/>
        </w:rPr>
        <w:t>4</w:t>
      </w:r>
      <w:r>
        <w:rPr>
          <w:rFonts w:hint="eastAsia" w:ascii="仿宋_GB2312" w:hAnsi="仿宋_GB2312" w:eastAsia="仿宋_GB2312" w:cs="仿宋_GB2312"/>
          <w:color w:val="auto"/>
          <w:sz w:val="32"/>
          <w:szCs w:val="32"/>
        </w:rPr>
        <w:t>.遴选内容：市青少年宫拟成立</w:t>
      </w:r>
      <w:r>
        <w:rPr>
          <w:rFonts w:hint="eastAsia" w:ascii="仿宋_GB2312" w:hAnsi="仿宋_GB2312" w:cs="仿宋_GB2312"/>
          <w:color w:val="auto"/>
          <w:sz w:val="32"/>
          <w:szCs w:val="32"/>
          <w:lang w:eastAsia="zh-CN"/>
        </w:rPr>
        <w:t>乒乓球</w:t>
      </w:r>
      <w:r>
        <w:rPr>
          <w:rFonts w:hint="eastAsia" w:ascii="仿宋_GB2312" w:hAnsi="仿宋_GB2312" w:eastAsia="仿宋_GB2312" w:cs="仿宋_GB2312"/>
          <w:color w:val="auto"/>
          <w:sz w:val="32"/>
          <w:szCs w:val="32"/>
        </w:rPr>
        <w:t>俱乐部开展</w:t>
      </w:r>
      <w:r>
        <w:rPr>
          <w:rFonts w:hint="eastAsia" w:ascii="仿宋_GB2312" w:hAnsi="仿宋_GB2312" w:cs="仿宋_GB2312"/>
          <w:color w:val="auto"/>
          <w:sz w:val="32"/>
          <w:szCs w:val="32"/>
          <w:lang w:eastAsia="zh-CN"/>
        </w:rPr>
        <w:t>乒乓球</w:t>
      </w:r>
      <w:r>
        <w:rPr>
          <w:rFonts w:hint="eastAsia" w:ascii="仿宋_GB2312" w:hAnsi="仿宋_GB2312" w:eastAsia="仿宋_GB2312" w:cs="仿宋_GB2312"/>
          <w:color w:val="auto"/>
          <w:sz w:val="32"/>
          <w:szCs w:val="32"/>
        </w:rPr>
        <w:t>培训课程，拟选定一家符合资质的</w:t>
      </w:r>
      <w:r>
        <w:rPr>
          <w:rFonts w:hint="eastAsia" w:ascii="仿宋_GB2312" w:hAnsi="仿宋_GB2312" w:cs="仿宋_GB2312"/>
          <w:color w:val="auto"/>
          <w:sz w:val="32"/>
          <w:szCs w:val="32"/>
          <w:lang w:eastAsia="zh-CN"/>
        </w:rPr>
        <w:t>乒乓球</w:t>
      </w:r>
      <w:r>
        <w:rPr>
          <w:rFonts w:hint="eastAsia" w:ascii="仿宋_GB2312" w:hAnsi="仿宋_GB2312" w:eastAsia="仿宋_GB2312" w:cs="仿宋_GB2312"/>
          <w:color w:val="auto"/>
          <w:sz w:val="32"/>
          <w:szCs w:val="32"/>
        </w:rPr>
        <w:t>培训机构，开展2023年</w:t>
      </w:r>
      <w:r>
        <w:rPr>
          <w:rFonts w:hint="eastAsia" w:ascii="仿宋_GB2312" w:hAnsi="仿宋_GB2312" w:cs="仿宋_GB2312"/>
          <w:color w:val="auto"/>
          <w:sz w:val="32"/>
          <w:szCs w:val="32"/>
          <w:lang w:eastAsia="zh-CN"/>
        </w:rPr>
        <w:t>9</w:t>
      </w:r>
      <w:r>
        <w:rPr>
          <w:rFonts w:hint="eastAsia" w:ascii="仿宋_GB2312" w:hAnsi="仿宋_GB2312" w:eastAsia="仿宋_GB2312" w:cs="仿宋_GB2312"/>
          <w:color w:val="auto"/>
          <w:sz w:val="32"/>
          <w:szCs w:val="32"/>
        </w:rPr>
        <w:t>月—2025年</w:t>
      </w:r>
      <w:r>
        <w:rPr>
          <w:rFonts w:hint="eastAsia" w:ascii="仿宋_GB2312" w:hAnsi="仿宋_GB2312" w:cs="仿宋_GB2312"/>
          <w:color w:val="auto"/>
          <w:sz w:val="32"/>
          <w:szCs w:val="32"/>
          <w:lang w:eastAsia="zh-CN"/>
        </w:rPr>
        <w:t>8</w:t>
      </w:r>
      <w:r>
        <w:rPr>
          <w:rFonts w:hint="eastAsia" w:ascii="仿宋_GB2312" w:hAnsi="仿宋_GB2312" w:eastAsia="仿宋_GB2312" w:cs="仿宋_GB2312"/>
          <w:color w:val="auto"/>
          <w:sz w:val="32"/>
          <w:szCs w:val="32"/>
        </w:rPr>
        <w:t>月期间</w:t>
      </w:r>
      <w:r>
        <w:rPr>
          <w:rFonts w:hint="eastAsia" w:ascii="仿宋_GB2312" w:hAnsi="仿宋_GB2312" w:cs="仿宋_GB2312"/>
          <w:color w:val="auto"/>
          <w:sz w:val="32"/>
          <w:szCs w:val="32"/>
          <w:lang w:eastAsia="zh-CN"/>
        </w:rPr>
        <w:t>乒乓球课程</w:t>
      </w:r>
      <w:r>
        <w:rPr>
          <w:rFonts w:hint="eastAsia" w:ascii="仿宋_GB2312" w:hAnsi="仿宋_GB2312" w:eastAsia="仿宋_GB2312" w:cs="仿宋_GB2312"/>
          <w:color w:val="auto"/>
          <w:sz w:val="32"/>
          <w:szCs w:val="32"/>
        </w:rPr>
        <w:t>培训。（具体详见需求书第二部分）。</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Times New Roman" w:hAnsi="Times New Roman" w:eastAsia="方正仿宋_GBK" w:cs="Times New Roman"/>
          <w:color w:val="auto"/>
          <w:sz w:val="32"/>
          <w:szCs w:val="32"/>
        </w:rPr>
        <w:t>5</w:t>
      </w:r>
      <w:r>
        <w:rPr>
          <w:rFonts w:hint="eastAsia" w:ascii="仿宋_GB2312" w:hAnsi="仿宋_GB2312" w:eastAsia="仿宋_GB2312" w:cs="仿宋_GB2312"/>
          <w:color w:val="auto"/>
          <w:sz w:val="32"/>
          <w:szCs w:val="32"/>
        </w:rPr>
        <w:t>.本项目采用费率报价的方式进行报价，报价格式为收费百分比（xx%）。投报的费率作为所有服务费的统一计费率，为含税全包价，包括实施本项目一切所需费用。</w:t>
      </w:r>
    </w:p>
    <w:p>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方正仿宋_GBK" w:cs="Times New Roman"/>
          <w:color w:val="auto"/>
          <w:sz w:val="32"/>
          <w:szCs w:val="32"/>
        </w:rPr>
        <w:t>6.合作时间：从签合同之日起2023年</w:t>
      </w:r>
      <w:r>
        <w:rPr>
          <w:rFonts w:hint="eastAsia" w:ascii="Times New Roman" w:hAnsi="Times New Roman" w:eastAsia="方正仿宋_GBK" w:cs="Times New Roman"/>
          <w:color w:val="auto"/>
          <w:sz w:val="32"/>
          <w:szCs w:val="32"/>
          <w:lang w:eastAsia="zh-CN"/>
        </w:rPr>
        <w:t>9</w:t>
      </w:r>
      <w:r>
        <w:rPr>
          <w:rFonts w:hint="eastAsia" w:ascii="Times New Roman" w:hAnsi="Times New Roman" w:eastAsia="方正仿宋_GBK" w:cs="Times New Roman"/>
          <w:color w:val="auto"/>
          <w:sz w:val="32"/>
          <w:szCs w:val="32"/>
        </w:rPr>
        <w:t>月-20</w:t>
      </w:r>
      <w:r>
        <w:rPr>
          <w:rFonts w:hint="eastAsia" w:ascii="Times New Roman" w:hAnsi="Times New Roman" w:eastAsia="方正仿宋_GBK" w:cs="Times New Roman"/>
          <w:sz w:val="32"/>
          <w:szCs w:val="32"/>
        </w:rPr>
        <w:t>25年</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rPr>
        <w:t>月</w:t>
      </w:r>
      <w:r>
        <w:rPr>
          <w:rFonts w:hint="eastAsia" w:ascii="仿宋_GB2312" w:hAnsi="仿宋_GB2312" w:eastAsia="仿宋_GB2312" w:cs="仿宋_GB2312"/>
          <w:sz w:val="32"/>
          <w:szCs w:val="32"/>
        </w:rPr>
        <w:t>（具体日期以合同为准）。</w:t>
      </w:r>
    </w:p>
    <w:p>
      <w:pPr>
        <w:spacing w:line="600" w:lineRule="exact"/>
        <w:ind w:firstLine="640" w:firstLineChars="200"/>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二、投报人资格要求</w:t>
      </w:r>
    </w:p>
    <w:p>
      <w:pPr>
        <w:spacing w:line="600" w:lineRule="exact"/>
        <w:ind w:firstLine="640" w:firstLineChars="200"/>
        <w:rPr>
          <w:rFonts w:hint="eastAsia" w:ascii="仿宋_GB2312" w:hAnsi="仿宋_GB2312" w:eastAsia="仿宋_GB2312" w:cs="仿宋_GB2312"/>
          <w:sz w:val="32"/>
          <w:szCs w:val="32"/>
        </w:rPr>
      </w:pPr>
      <w:bookmarkStart w:id="13" w:name="_Toc51756450"/>
      <w:bookmarkStart w:id="14" w:name="_Toc486671526"/>
      <w:bookmarkStart w:id="15" w:name="_Toc56352967"/>
      <w:bookmarkStart w:id="16" w:name="_Toc51939415"/>
      <w:bookmarkStart w:id="17" w:name="_Toc476976154"/>
      <w:bookmarkStart w:id="18" w:name="_Toc52021497"/>
      <w:bookmarkStart w:id="19" w:name="_Toc467236722"/>
      <w:bookmarkStart w:id="20" w:name="_Toc458262591"/>
      <w:bookmarkStart w:id="21" w:name="_Toc52027884"/>
      <w:r>
        <w:rPr>
          <w:rFonts w:hint="eastAsia" w:ascii="Times New Roman" w:hAnsi="Times New Roman" w:eastAsia="方正仿宋_GBK" w:cs="Times New Roman"/>
          <w:sz w:val="32"/>
          <w:szCs w:val="32"/>
        </w:rPr>
        <w:t>1．投报人应当是具有合法经营资格的法人或其他组织，</w:t>
      </w:r>
      <w:r>
        <w:rPr>
          <w:rFonts w:hint="eastAsia" w:ascii="仿宋_GB2312" w:hAnsi="仿宋_GB2312" w:eastAsia="仿宋_GB2312" w:cs="仿宋_GB2312"/>
          <w:sz w:val="32"/>
          <w:szCs w:val="32"/>
        </w:rPr>
        <w:t>具有良好的信誉；</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Times New Roman" w:hAnsi="Times New Roman" w:eastAsia="方正仿宋_GBK" w:cs="Times New Roman"/>
          <w:color w:val="auto"/>
          <w:sz w:val="32"/>
          <w:szCs w:val="32"/>
          <w:lang w:eastAsia="zh-CN"/>
        </w:rPr>
        <w:t>2</w:t>
      </w:r>
      <w:r>
        <w:rPr>
          <w:rFonts w:hint="eastAsia" w:ascii="Times New Roman" w:hAnsi="Times New Roman" w:eastAsia="方正仿宋_GBK" w:cs="Times New Roman"/>
          <w:color w:val="auto"/>
          <w:sz w:val="32"/>
          <w:szCs w:val="32"/>
        </w:rPr>
        <w:t>.根</w:t>
      </w:r>
      <w:r>
        <w:rPr>
          <w:rFonts w:hint="eastAsia" w:ascii="仿宋_GB2312" w:hAnsi="仿宋_GB2312" w:eastAsia="仿宋_GB2312" w:cs="仿宋_GB2312"/>
          <w:color w:val="auto"/>
          <w:sz w:val="32"/>
          <w:szCs w:val="32"/>
        </w:rPr>
        <w:t>据省教育厅联合有关部门出台关于《广东省规范面向中小学生非学科类校外培训实施方案》以及</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广东省教育厅关于切实解决面向中小学生的非学科类校外培训机构审批工作系列问题的通知（一）、（二）</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，投报机构需已经取得或正在办理非学科类校外培训机构办学许可证，并提供相关证明</w:t>
      </w:r>
      <w:r>
        <w:rPr>
          <w:rFonts w:hint="eastAsia" w:ascii="仿宋_GB2312" w:hAnsi="仿宋_GB2312" w:cs="仿宋_GB2312"/>
          <w:color w:val="auto"/>
          <w:sz w:val="32"/>
          <w:szCs w:val="32"/>
          <w:lang w:eastAsia="zh-CN"/>
        </w:rPr>
        <w:t>或承诺书</w:t>
      </w:r>
      <w:r>
        <w:rPr>
          <w:rFonts w:hint="eastAsia" w:ascii="仿宋_GB2312" w:hAnsi="仿宋_GB2312" w:eastAsia="仿宋_GB2312" w:cs="仿宋_GB2312"/>
          <w:color w:val="auto"/>
          <w:sz w:val="32"/>
          <w:szCs w:val="32"/>
        </w:rPr>
        <w:t xml:space="preserve">。  </w:t>
      </w:r>
    </w:p>
    <w:p>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cs="Times New Roman"/>
          <w:sz w:val="32"/>
          <w:szCs w:val="32"/>
          <w:lang w:val="en-US" w:eastAsia="zh-CN"/>
        </w:rPr>
        <w:t>3</w:t>
      </w:r>
      <w:r>
        <w:rPr>
          <w:rFonts w:hint="eastAsia" w:ascii="仿宋_GB2312" w:hAnsi="仿宋_GB2312" w:eastAsia="仿宋_GB2312" w:cs="仿宋_GB2312"/>
          <w:sz w:val="32"/>
          <w:szCs w:val="32"/>
        </w:rPr>
        <w:t>. 本项目不接受联合体投报。</w:t>
      </w:r>
    </w:p>
    <w:p>
      <w:pPr>
        <w:spacing w:line="600" w:lineRule="exact"/>
        <w:ind w:firstLine="640" w:firstLineChars="200"/>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三、获取需求文件时间、地点：</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1.获取需求文件时间：</w:t>
      </w:r>
      <w:r>
        <w:rPr>
          <w:rFonts w:hint="eastAsia" w:ascii="方正仿宋_GBK" w:hAnsi="方正仿宋_GBK" w:eastAsia="方正仿宋_GBK" w:cs="方正仿宋_GBK"/>
          <w:sz w:val="32"/>
          <w:szCs w:val="32"/>
          <w:lang w:eastAsia="zh-CN"/>
        </w:rPr>
        <w:t>2023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日至</w:t>
      </w:r>
      <w:r>
        <w:rPr>
          <w:rFonts w:hint="eastAsia" w:ascii="方正仿宋_GBK" w:hAnsi="方正仿宋_GBK" w:eastAsia="方正仿宋_GBK" w:cs="方正仿宋_GBK"/>
          <w:sz w:val="32"/>
          <w:szCs w:val="32"/>
          <w:lang w:eastAsia="zh-CN"/>
        </w:rPr>
        <w:t>2023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17</w:t>
      </w:r>
      <w:r>
        <w:rPr>
          <w:rFonts w:hint="eastAsia" w:ascii="方正仿宋_GBK" w:hAnsi="方正仿宋_GBK" w:eastAsia="方正仿宋_GBK" w:cs="方正仿宋_GBK"/>
          <w:sz w:val="32"/>
          <w:szCs w:val="32"/>
        </w:rPr>
        <w:t>日。</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2.获取需求文件方式：</w:t>
      </w:r>
      <w:r>
        <w:rPr>
          <w:rFonts w:hint="eastAsia" w:ascii="方正仿宋_GBK" w:hAnsi="方正仿宋_GBK" w:eastAsia="方正仿宋_GBK" w:cs="方正仿宋_GBK"/>
          <w:color w:val="auto"/>
          <w:sz w:val="32"/>
          <w:szCs w:val="32"/>
          <w:lang w:eastAsia="zh-CN"/>
        </w:rPr>
        <w:t>在江门市青少年宫网站自行下载</w:t>
      </w:r>
      <w:r>
        <w:rPr>
          <w:rFonts w:hint="eastAsia" w:ascii="方正仿宋_GBK" w:hAnsi="方正仿宋_GBK" w:eastAsia="方正仿宋_GBK" w:cs="方正仿宋_GBK"/>
          <w:color w:val="auto"/>
          <w:sz w:val="32"/>
          <w:szCs w:val="32"/>
        </w:rPr>
        <w:t>。</w:t>
      </w:r>
    </w:p>
    <w:p>
      <w:pPr>
        <w:spacing w:line="600" w:lineRule="exact"/>
        <w:ind w:firstLine="640" w:firstLineChars="200"/>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四、接收投报文件的时间、地点、截止时间和评审时间、地点</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1.接收投报文件时间：</w:t>
      </w:r>
      <w:r>
        <w:rPr>
          <w:rFonts w:hint="eastAsia" w:ascii="方正仿宋_GBK" w:hAnsi="方正仿宋_GBK" w:eastAsia="方正仿宋_GBK" w:cs="方正仿宋_GBK"/>
          <w:sz w:val="32"/>
          <w:szCs w:val="32"/>
          <w:lang w:eastAsia="zh-CN"/>
        </w:rPr>
        <w:t>2023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17</w:t>
      </w:r>
      <w:r>
        <w:rPr>
          <w:rFonts w:hint="eastAsia" w:ascii="方正仿宋_GBK" w:hAnsi="方正仿宋_GBK" w:eastAsia="方正仿宋_GBK" w:cs="方正仿宋_GBK"/>
          <w:sz w:val="32"/>
          <w:szCs w:val="32"/>
        </w:rPr>
        <w:t>日08:30时至</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17</w:t>
      </w:r>
      <w:r>
        <w:rPr>
          <w:rFonts w:hint="eastAsia" w:ascii="方正仿宋_GBK" w:hAnsi="方正仿宋_GBK" w:eastAsia="方正仿宋_GBK" w:cs="方正仿宋_GBK"/>
          <w:sz w:val="32"/>
          <w:szCs w:val="32"/>
        </w:rPr>
        <w:t>日17:30时。</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2.接收投报文件截止时间：</w:t>
      </w:r>
      <w:r>
        <w:rPr>
          <w:rFonts w:hint="eastAsia" w:ascii="方正仿宋_GBK" w:hAnsi="方正仿宋_GBK" w:eastAsia="方正仿宋_GBK" w:cs="方正仿宋_GBK"/>
          <w:sz w:val="32"/>
          <w:szCs w:val="32"/>
          <w:lang w:eastAsia="zh-CN"/>
        </w:rPr>
        <w:t>2023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17</w:t>
      </w:r>
      <w:r>
        <w:rPr>
          <w:rFonts w:hint="eastAsia" w:ascii="方正仿宋_GBK" w:hAnsi="方正仿宋_GBK" w:eastAsia="方正仿宋_GBK" w:cs="方正仿宋_GBK"/>
          <w:sz w:val="32"/>
          <w:szCs w:val="32"/>
        </w:rPr>
        <w:t>日17:30时。逾期递交的投报文件或不符合规定的投报文件将不被接受。</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3.接收投报文件地点：江门市青少年宫办公室（地址：江门市丰乐路125号）。</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4.评审时间: </w:t>
      </w:r>
      <w:r>
        <w:rPr>
          <w:rFonts w:hint="eastAsia" w:ascii="方正仿宋_GBK" w:hAnsi="方正仿宋_GBK" w:eastAsia="方正仿宋_GBK" w:cs="方正仿宋_GBK"/>
          <w:sz w:val="32"/>
          <w:szCs w:val="32"/>
          <w:lang w:eastAsia="zh-CN"/>
        </w:rPr>
        <w:t>2023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月（若有特殊情况，会作出相应改动并通过投报文件记载的联系方式通知各投报人）。</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5.评审地点：江门市青少年宫会议室（地址：江门市丰乐路125号）。</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6.若邀请函与本项目遴选公告不一致的，以项目遴选公告为准。</w:t>
      </w:r>
    </w:p>
    <w:p>
      <w:pPr>
        <w:spacing w:line="600" w:lineRule="exact"/>
        <w:ind w:firstLine="640" w:firstLineChars="200"/>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五、联系地址和联系方式</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地址：江门市蓬江区丰乐路125号</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联系人：陈老师</w:t>
      </w:r>
    </w:p>
    <w:p>
      <w:pPr>
        <w:spacing w:line="60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联系电话：15220760964  393822</w:t>
      </w:r>
      <w:r>
        <w:rPr>
          <w:rFonts w:hint="eastAsia" w:ascii="方正仿宋_GBK" w:hAnsi="方正仿宋_GBK" w:eastAsia="方正仿宋_GBK" w:cs="方正仿宋_GBK"/>
          <w:sz w:val="32"/>
          <w:szCs w:val="32"/>
          <w:lang w:val="en-US" w:eastAsia="zh-CN"/>
        </w:rPr>
        <w:t>3</w:t>
      </w:r>
    </w:p>
    <w:p>
      <w:pPr>
        <w:spacing w:line="6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600" w:lineRule="exact"/>
        <w:rPr>
          <w:rFonts w:hint="eastAsia" w:ascii="方正仿宋_GBK" w:hAnsi="方正仿宋_GBK" w:eastAsia="方正仿宋_GBK" w:cs="方正仿宋_GBK"/>
          <w:sz w:val="32"/>
          <w:szCs w:val="32"/>
        </w:rPr>
      </w:pPr>
    </w:p>
    <w:p>
      <w:pPr>
        <w:spacing w:line="600" w:lineRule="exac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江门市青少年宫                                                                      </w:t>
      </w:r>
      <w:r>
        <w:rPr>
          <w:rFonts w:hint="eastAsia" w:ascii="方正仿宋_GBK" w:hAnsi="方正仿宋_GBK" w:eastAsia="方正仿宋_GBK" w:cs="方正仿宋_GBK"/>
          <w:sz w:val="32"/>
          <w:szCs w:val="32"/>
          <w:lang w:eastAsia="zh-CN"/>
        </w:rPr>
        <w:t>2023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日</w:t>
      </w:r>
    </w:p>
    <w:p>
      <w:pPr>
        <w:spacing w:line="600" w:lineRule="exact"/>
        <w:jc w:val="righ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pStyle w:val="2"/>
        <w:rPr>
          <w:rFonts w:hint="eastAsia"/>
        </w:rPr>
      </w:pPr>
    </w:p>
    <w:p>
      <w:pPr>
        <w:spacing w:line="600" w:lineRule="exact"/>
        <w:jc w:val="center"/>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第二部分  遴选需求</w:t>
      </w:r>
      <w:bookmarkEnd w:id="13"/>
      <w:bookmarkEnd w:id="14"/>
      <w:bookmarkEnd w:id="15"/>
      <w:bookmarkEnd w:id="16"/>
      <w:bookmarkEnd w:id="17"/>
      <w:bookmarkEnd w:id="18"/>
      <w:bookmarkEnd w:id="19"/>
      <w:bookmarkEnd w:id="20"/>
      <w:bookmarkEnd w:id="21"/>
      <w:bookmarkStart w:id="22" w:name="_Toc56352971"/>
      <w:bookmarkStart w:id="23" w:name="_Toc486671527"/>
      <w:bookmarkStart w:id="24" w:name="_Toc458262598"/>
      <w:bookmarkStart w:id="25" w:name="_Toc476976155"/>
      <w:bookmarkStart w:id="26" w:name="_Toc51756452"/>
      <w:bookmarkStart w:id="27" w:name="_Toc52021499"/>
      <w:bookmarkStart w:id="28" w:name="_Toc51939417"/>
      <w:bookmarkStart w:id="29" w:name="_Toc52027886"/>
      <w:bookmarkStart w:id="30" w:name="_Toc467236723"/>
    </w:p>
    <w:p>
      <w:pPr>
        <w:spacing w:line="600" w:lineRule="exact"/>
        <w:ind w:firstLine="640" w:firstLineChars="200"/>
        <w:rPr>
          <w:rFonts w:hint="eastAsia" w:ascii="方正黑体_GBK" w:hAnsi="仿宋_GB2312" w:eastAsia="方正黑体_GBK" w:cs="仿宋_GB2312"/>
          <w:b w:val="0"/>
          <w:bCs/>
          <w:color w:val="auto"/>
          <w:sz w:val="32"/>
          <w:szCs w:val="32"/>
        </w:rPr>
      </w:pPr>
      <w:r>
        <w:rPr>
          <w:rFonts w:hint="eastAsia" w:ascii="方正黑体_GBK" w:hAnsi="仿宋_GB2312" w:eastAsia="方正黑体_GBK" w:cs="仿宋_GB2312"/>
          <w:b w:val="0"/>
          <w:bCs/>
          <w:color w:val="auto"/>
          <w:sz w:val="32"/>
          <w:szCs w:val="32"/>
        </w:rPr>
        <w:t>一、项目概况</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遴选内容：</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市青少年宫拟选定一家符合《广东省体育类校外培训机构设置标准（试行）》</w:t>
      </w:r>
      <w:r>
        <w:rPr>
          <w:rFonts w:hint="eastAsia" w:ascii="仿宋_GB2312" w:hAnsi="仿宋_GB2312" w:cs="仿宋_GB2312"/>
          <w:color w:val="auto"/>
          <w:sz w:val="32"/>
          <w:szCs w:val="32"/>
          <w:lang w:eastAsia="zh-CN"/>
        </w:rPr>
        <w:t>中设置标准</w:t>
      </w:r>
      <w:r>
        <w:rPr>
          <w:rFonts w:hint="eastAsia" w:ascii="仿宋_GB2312" w:hAnsi="仿宋_GB2312" w:eastAsia="仿宋_GB2312" w:cs="仿宋_GB2312"/>
          <w:color w:val="auto"/>
          <w:sz w:val="32"/>
          <w:szCs w:val="32"/>
        </w:rPr>
        <w:t>的</w:t>
      </w:r>
      <w:r>
        <w:rPr>
          <w:rFonts w:hint="eastAsia" w:ascii="仿宋_GB2312" w:hAnsi="仿宋_GB2312" w:cs="仿宋_GB2312"/>
          <w:color w:val="auto"/>
          <w:sz w:val="32"/>
          <w:szCs w:val="32"/>
          <w:lang w:eastAsia="zh-CN"/>
        </w:rPr>
        <w:t>乒乓球</w:t>
      </w:r>
      <w:r>
        <w:rPr>
          <w:rFonts w:hint="eastAsia" w:ascii="仿宋_GB2312" w:hAnsi="仿宋_GB2312" w:eastAsia="仿宋_GB2312" w:cs="仿宋_GB2312"/>
          <w:color w:val="auto"/>
          <w:sz w:val="32"/>
          <w:szCs w:val="32"/>
        </w:rPr>
        <w:t>培训机构合作，开展2023年</w:t>
      </w:r>
      <w:r>
        <w:rPr>
          <w:rFonts w:hint="eastAsia" w:ascii="仿宋_GB2312" w:hAnsi="仿宋_GB2312" w:cs="仿宋_GB2312"/>
          <w:color w:val="auto"/>
          <w:sz w:val="32"/>
          <w:szCs w:val="32"/>
          <w:lang w:eastAsia="zh-CN"/>
        </w:rPr>
        <w:t>9</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eastAsia="zh-CN"/>
        </w:rPr>
        <w:t>秋季</w:t>
      </w:r>
      <w:r>
        <w:rPr>
          <w:rFonts w:hint="eastAsia" w:ascii="仿宋_GB2312" w:hAnsi="仿宋_GB2312" w:eastAsia="仿宋_GB2312" w:cs="仿宋_GB2312"/>
          <w:color w:val="auto"/>
          <w:sz w:val="32"/>
          <w:szCs w:val="32"/>
        </w:rPr>
        <w:t>—2025年</w:t>
      </w:r>
      <w:r>
        <w:rPr>
          <w:rFonts w:hint="eastAsia" w:ascii="仿宋_GB2312" w:hAnsi="仿宋_GB2312" w:cs="仿宋_GB2312"/>
          <w:color w:val="auto"/>
          <w:sz w:val="32"/>
          <w:szCs w:val="32"/>
          <w:lang w:eastAsia="zh-CN"/>
        </w:rPr>
        <w:t>8</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eastAsia="zh-CN"/>
        </w:rPr>
        <w:t>暑假</w:t>
      </w:r>
      <w:r>
        <w:rPr>
          <w:rFonts w:hint="eastAsia" w:ascii="仿宋_GB2312" w:hAnsi="仿宋_GB2312" w:eastAsia="仿宋_GB2312" w:cs="仿宋_GB2312"/>
          <w:color w:val="auto"/>
          <w:sz w:val="32"/>
          <w:szCs w:val="32"/>
        </w:rPr>
        <w:t>期间</w:t>
      </w:r>
      <w:r>
        <w:rPr>
          <w:rFonts w:hint="eastAsia" w:ascii="仿宋_GB2312" w:hAnsi="仿宋_GB2312" w:cs="仿宋_GB2312"/>
          <w:color w:val="auto"/>
          <w:sz w:val="32"/>
          <w:szCs w:val="32"/>
          <w:lang w:val="en-US" w:eastAsia="zh-CN"/>
        </w:rPr>
        <w:t>开展</w:t>
      </w:r>
      <w:r>
        <w:rPr>
          <w:rFonts w:hint="eastAsia" w:ascii="仿宋_GB2312" w:hAnsi="仿宋_GB2312" w:cs="仿宋_GB2312"/>
          <w:color w:val="auto"/>
          <w:sz w:val="32"/>
          <w:szCs w:val="32"/>
          <w:lang w:eastAsia="zh-CN"/>
        </w:rPr>
        <w:t>乒乓球</w:t>
      </w:r>
      <w:r>
        <w:rPr>
          <w:rFonts w:hint="eastAsia" w:ascii="仿宋_GB2312" w:hAnsi="仿宋_GB2312" w:eastAsia="仿宋_GB2312" w:cs="仿宋_GB2312"/>
          <w:color w:val="auto"/>
          <w:sz w:val="32"/>
          <w:szCs w:val="32"/>
        </w:rPr>
        <w:t>培训。合同期内，江门市青少年宫会对合作机构有相应的考核机制，具体内容以双方商定后签定合同为准。</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确定合作方数量：</w:t>
      </w:r>
      <w:r>
        <w:rPr>
          <w:rFonts w:hint="eastAsia"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家</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用途：教学需要</w:t>
      </w:r>
    </w:p>
    <w:p>
      <w:pPr>
        <w:spacing w:line="600" w:lineRule="exact"/>
        <w:ind w:firstLine="640" w:firstLineChars="200"/>
        <w:rPr>
          <w:rFonts w:hint="eastAsia" w:ascii="方正黑体_GBK" w:hAnsi="仿宋_GB2312" w:eastAsia="方正黑体_GBK" w:cs="仿宋_GB2312"/>
          <w:b w:val="0"/>
          <w:bCs/>
          <w:color w:val="auto"/>
          <w:sz w:val="32"/>
          <w:szCs w:val="32"/>
        </w:rPr>
      </w:pPr>
      <w:r>
        <w:rPr>
          <w:rFonts w:hint="eastAsia" w:ascii="方正黑体_GBK" w:hAnsi="仿宋_GB2312" w:eastAsia="方正黑体_GBK" w:cs="仿宋_GB2312"/>
          <w:b w:val="0"/>
          <w:bCs/>
          <w:color w:val="auto"/>
          <w:sz w:val="32"/>
          <w:szCs w:val="32"/>
        </w:rPr>
        <w:t>二、遴选范围及合作时间</w:t>
      </w:r>
    </w:p>
    <w:p>
      <w:pPr>
        <w:spacing w:line="600" w:lineRule="exact"/>
        <w:ind w:firstLine="640" w:firstLineChars="200"/>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遴选范围：现需确定合资格的机构提供</w:t>
      </w:r>
      <w:r>
        <w:rPr>
          <w:rFonts w:hint="eastAsia" w:ascii="仿宋_GB2312" w:hAnsi="仿宋_GB2312" w:cs="仿宋_GB2312"/>
          <w:color w:val="auto"/>
          <w:sz w:val="32"/>
          <w:szCs w:val="32"/>
          <w:lang w:eastAsia="zh-CN"/>
        </w:rPr>
        <w:t>乒乓球培训</w:t>
      </w:r>
      <w:r>
        <w:rPr>
          <w:rFonts w:hint="eastAsia" w:ascii="仿宋_GB2312" w:hAnsi="仿宋_GB2312" w:eastAsia="仿宋_GB2312" w:cs="仿宋_GB2312"/>
          <w:color w:val="auto"/>
          <w:sz w:val="32"/>
          <w:szCs w:val="32"/>
        </w:rPr>
        <w:t>服务；</w:t>
      </w:r>
    </w:p>
    <w:p>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服务时间：从签合</w:t>
      </w:r>
      <w:bookmarkStart w:id="41" w:name="_GoBack"/>
      <w:bookmarkEnd w:id="41"/>
      <w:r>
        <w:rPr>
          <w:rFonts w:hint="eastAsia" w:ascii="仿宋_GB2312" w:hAnsi="仿宋_GB2312" w:eastAsia="仿宋_GB2312" w:cs="仿宋_GB2312"/>
          <w:color w:val="auto"/>
          <w:sz w:val="32"/>
          <w:szCs w:val="32"/>
        </w:rPr>
        <w:t>同之日起至</w:t>
      </w:r>
      <w:r>
        <w:rPr>
          <w:rFonts w:hint="eastAsia" w:ascii="Times New Roman" w:hAnsi="Times New Roman" w:cs="Times New Roman"/>
          <w:color w:val="auto"/>
          <w:sz w:val="32"/>
          <w:szCs w:val="32"/>
        </w:rPr>
        <w:t>2025</w:t>
      </w:r>
      <w:r>
        <w:rPr>
          <w:rFonts w:hint="eastAsia" w:ascii="仿宋_GB2312" w:hAnsi="仿宋_GB2312" w:eastAsia="仿宋_GB2312" w:cs="仿宋_GB2312"/>
          <w:color w:val="auto"/>
          <w:sz w:val="32"/>
          <w:szCs w:val="32"/>
        </w:rPr>
        <w:t>年</w:t>
      </w:r>
      <w:r>
        <w:rPr>
          <w:rFonts w:hint="eastAsia" w:ascii="Times New Roman" w:hAnsi="Times New Roman" w:cs="Times New Roman"/>
          <w:color w:val="auto"/>
          <w:sz w:val="32"/>
          <w:szCs w:val="32"/>
          <w:lang w:eastAsia="zh-CN"/>
        </w:rPr>
        <w:t>8月</w:t>
      </w:r>
      <w:r>
        <w:rPr>
          <w:rFonts w:hint="eastAsia" w:ascii="仿宋_GB2312" w:hAnsi="仿宋_GB2312" w:eastAsia="仿宋_GB2312" w:cs="仿宋_GB2312"/>
          <w:color w:val="auto"/>
          <w:sz w:val="32"/>
          <w:szCs w:val="32"/>
        </w:rPr>
        <w:t>止（具体日</w:t>
      </w:r>
      <w:r>
        <w:rPr>
          <w:rFonts w:hint="eastAsia" w:ascii="仿宋_GB2312" w:hAnsi="仿宋_GB2312" w:eastAsia="仿宋_GB2312" w:cs="仿宋_GB2312"/>
          <w:sz w:val="32"/>
          <w:szCs w:val="32"/>
        </w:rPr>
        <w:t>期以合同为准）。</w:t>
      </w:r>
    </w:p>
    <w:p>
      <w:pPr>
        <w:spacing w:line="600" w:lineRule="exact"/>
        <w:ind w:firstLine="640" w:firstLineChars="200"/>
        <w:rPr>
          <w:rFonts w:hint="eastAsia" w:ascii="方正黑体_GBK" w:hAnsi="仿宋_GB2312" w:eastAsia="方正黑体_GBK" w:cs="仿宋_GB2312"/>
          <w:b w:val="0"/>
          <w:bCs/>
          <w:color w:val="auto"/>
          <w:sz w:val="32"/>
          <w:szCs w:val="32"/>
        </w:rPr>
      </w:pPr>
      <w:r>
        <w:rPr>
          <w:rFonts w:hint="eastAsia" w:ascii="方正黑体_GBK" w:hAnsi="仿宋_GB2312" w:eastAsia="方正黑体_GBK" w:cs="仿宋_GB2312"/>
          <w:b w:val="0"/>
          <w:bCs/>
          <w:sz w:val="32"/>
          <w:szCs w:val="32"/>
        </w:rPr>
        <w:t>三、服务质量要求（以下打“★”条款要求投报人全部响</w:t>
      </w:r>
      <w:r>
        <w:rPr>
          <w:rFonts w:hint="eastAsia" w:ascii="方正黑体_GBK" w:hAnsi="仿宋_GB2312" w:eastAsia="方正黑体_GBK" w:cs="仿宋_GB2312"/>
          <w:b w:val="0"/>
          <w:bCs/>
          <w:color w:val="auto"/>
          <w:sz w:val="32"/>
          <w:szCs w:val="32"/>
        </w:rPr>
        <w:t>应）</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Times New Roman" w:hAnsi="Times New Roman" w:eastAsia="仿宋_GB2312" w:cs="Times New Roman"/>
          <w:color w:val="auto"/>
          <w:sz w:val="32"/>
          <w:szCs w:val="32"/>
        </w:rPr>
        <w:t>1.</w:t>
      </w:r>
      <w:r>
        <w:rPr>
          <w:rFonts w:hint="eastAsia" w:ascii="Times New Roman" w:hAnsi="Times New Roman" w:cs="Times New Roman"/>
          <w:color w:val="auto"/>
          <w:sz w:val="32"/>
          <w:szCs w:val="32"/>
          <w:lang w:eastAsia="zh-CN"/>
        </w:rPr>
        <w:t>有符合</w:t>
      </w:r>
      <w:r>
        <w:rPr>
          <w:rFonts w:hint="eastAsia" w:ascii="Times New Roman" w:hAnsi="Times New Roman" w:eastAsia="仿宋_GB2312" w:cs="Times New Roman"/>
          <w:color w:val="auto"/>
          <w:sz w:val="32"/>
          <w:szCs w:val="32"/>
        </w:rPr>
        <w:t>《广东省体育类校外培训机构设置标准（试行）》</w:t>
      </w:r>
      <w:r>
        <w:rPr>
          <w:rFonts w:hint="eastAsia" w:ascii="Times New Roman" w:hAnsi="Times New Roman" w:cs="Times New Roman"/>
          <w:color w:val="auto"/>
          <w:sz w:val="32"/>
          <w:szCs w:val="32"/>
          <w:lang w:eastAsia="zh-CN"/>
        </w:rPr>
        <w:t>中从业人员标准要求的</w:t>
      </w:r>
      <w:r>
        <w:rPr>
          <w:rFonts w:hint="eastAsia" w:ascii="仿宋_GB2312" w:hAnsi="仿宋_GB2312" w:eastAsia="仿宋_GB2312" w:cs="仿宋_GB2312"/>
          <w:color w:val="auto"/>
          <w:sz w:val="32"/>
          <w:szCs w:val="32"/>
        </w:rPr>
        <w:t>师资团队。</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w:t>
      </w:r>
      <w:r>
        <w:rPr>
          <w:rFonts w:hint="eastAsia"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有</w:t>
      </w:r>
      <w:r>
        <w:rPr>
          <w:rFonts w:hint="eastAsia" w:ascii="Times New Roman" w:hAnsi="Times New Roman" w:cs="Times New Roman"/>
          <w:color w:val="auto"/>
          <w:sz w:val="32"/>
          <w:szCs w:val="32"/>
          <w:lang w:eastAsia="zh-CN"/>
        </w:rPr>
        <w:t>符合</w:t>
      </w:r>
      <w:r>
        <w:rPr>
          <w:rFonts w:hint="eastAsia" w:ascii="Times New Roman" w:hAnsi="Times New Roman" w:eastAsia="仿宋_GB2312" w:cs="Times New Roman"/>
          <w:color w:val="auto"/>
          <w:sz w:val="32"/>
          <w:szCs w:val="32"/>
        </w:rPr>
        <w:t>《广东省体育类校外培训机构设置标准（试行）》</w:t>
      </w:r>
      <w:r>
        <w:rPr>
          <w:rFonts w:hint="eastAsia" w:ascii="Times New Roman" w:hAnsi="Times New Roman" w:cs="Times New Roman"/>
          <w:color w:val="auto"/>
          <w:sz w:val="32"/>
          <w:szCs w:val="32"/>
          <w:lang w:eastAsia="zh-CN"/>
        </w:rPr>
        <w:t>要求的培训内容以及</w:t>
      </w:r>
      <w:r>
        <w:rPr>
          <w:rFonts w:hint="eastAsia" w:ascii="仿宋_GB2312" w:hAnsi="仿宋_GB2312" w:eastAsia="仿宋_GB2312" w:cs="仿宋_GB2312"/>
          <w:color w:val="auto"/>
          <w:sz w:val="32"/>
          <w:szCs w:val="32"/>
        </w:rPr>
        <w:t>培训项目相对应的课程（培训）计</w:t>
      </w:r>
      <w:r>
        <w:rPr>
          <w:rFonts w:hint="eastAsia" w:ascii="仿宋_GB2312" w:hAnsi="仿宋_GB2312" w:eastAsia="仿宋_GB2312" w:cs="仿宋_GB2312"/>
          <w:sz w:val="32"/>
          <w:szCs w:val="32"/>
        </w:rPr>
        <w:t>划及符合要求的培训材料等，包括教学大纲和培训教材</w:t>
      </w:r>
      <w:r>
        <w:rPr>
          <w:rFonts w:hint="eastAsia" w:ascii="仿宋_GB2312" w:hAnsi="仿宋_GB2312" w:cs="仿宋_GB2312"/>
          <w:sz w:val="32"/>
          <w:szCs w:val="32"/>
          <w:lang w:eastAsia="zh-CN"/>
        </w:rPr>
        <w:t>等</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.负责学员安全、教学日常管理工作；</w:t>
      </w:r>
      <w:r>
        <w:rPr>
          <w:rFonts w:hint="eastAsia" w:ascii="仿宋_GB2312" w:hAnsi="仿宋_GB2312" w:cs="仿宋_GB2312"/>
          <w:sz w:val="32"/>
          <w:szCs w:val="32"/>
          <w:lang w:eastAsia="zh-CN"/>
        </w:rPr>
        <w:t>学员卫生健康管理</w:t>
      </w:r>
      <w:r>
        <w:rPr>
          <w:rFonts w:hint="eastAsia" w:ascii="仿宋_GB2312" w:hAnsi="仿宋_GB2312" w:eastAsia="仿宋_GB2312" w:cs="仿宋_GB2312"/>
          <w:sz w:val="32"/>
          <w:szCs w:val="32"/>
        </w:rPr>
        <w:t>工作按相关要求、标准执行。</w:t>
      </w:r>
    </w:p>
    <w:p>
      <w:pPr>
        <w:spacing w:line="6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4.需负责培训场地环境创建和提供教学配套用具（包括符合质量要求的辅助训练器械、球网、教学用球、球拍等）</w:t>
      </w:r>
    </w:p>
    <w:p>
      <w:pPr>
        <w:pStyle w:val="2"/>
        <w:spacing w:line="600" w:lineRule="exact"/>
        <w:ind w:left="0" w:firstLine="640"/>
        <w:rPr>
          <w:rFonts w:hint="eastAsia" w:ascii="仿宋_GB2312" w:hAnsi="仿宋_GB2312" w:cs="仿宋_GB2312"/>
          <w:color w:val="auto"/>
          <w:sz w:val="32"/>
          <w:szCs w:val="32"/>
        </w:rPr>
      </w:pPr>
      <w:r>
        <w:rPr>
          <w:rFonts w:hint="eastAsia" w:ascii="仿宋_GB2312" w:hAnsi="仿宋_GB2312" w:cs="仿宋_GB2312"/>
          <w:color w:val="auto"/>
          <w:sz w:val="32"/>
          <w:szCs w:val="32"/>
        </w:rPr>
        <w:t>★</w:t>
      </w:r>
      <w:r>
        <w:rPr>
          <w:rFonts w:hint="eastAsia" w:ascii="Times New Roman" w:hAnsi="Times New Roman" w:cs="Times New Roman"/>
          <w:color w:val="auto"/>
          <w:kern w:val="2"/>
          <w:sz w:val="32"/>
          <w:szCs w:val="32"/>
          <w:lang w:val="en-US" w:eastAsia="zh-CN"/>
        </w:rPr>
        <w:t>5</w:t>
      </w:r>
      <w:r>
        <w:rPr>
          <w:rFonts w:hint="eastAsia" w:ascii="Times New Roman" w:hAnsi="Times New Roman" w:eastAsia="仿宋_GB2312" w:cs="Times New Roman"/>
          <w:color w:val="auto"/>
          <w:kern w:val="2"/>
          <w:sz w:val="32"/>
          <w:szCs w:val="32"/>
        </w:rPr>
        <w:t>.</w:t>
      </w:r>
      <w:r>
        <w:rPr>
          <w:rFonts w:hint="eastAsia" w:ascii="仿宋_GB2312" w:hAnsi="仿宋_GB2312" w:eastAsia="仿宋_GB2312" w:cs="仿宋_GB2312"/>
          <w:color w:val="auto"/>
          <w:sz w:val="32"/>
          <w:szCs w:val="32"/>
        </w:rPr>
        <w:t>合同期内需对项目进行考核，具体按照双方签订合同执行。</w:t>
      </w:r>
    </w:p>
    <w:p>
      <w:pPr>
        <w:spacing w:line="600" w:lineRule="exact"/>
        <w:ind w:firstLine="640" w:firstLineChars="200"/>
        <w:rPr>
          <w:rFonts w:hint="eastAsia" w:ascii="方正黑体_GBK" w:hAnsi="仿宋_GB2312" w:eastAsia="方正黑体_GBK" w:cs="仿宋_GB2312"/>
          <w:b w:val="0"/>
          <w:bCs/>
          <w:color w:val="auto"/>
          <w:sz w:val="32"/>
          <w:szCs w:val="32"/>
        </w:rPr>
      </w:pPr>
      <w:r>
        <w:rPr>
          <w:rFonts w:hint="eastAsia" w:ascii="方正黑体_GBK" w:hAnsi="仿宋_GB2312" w:eastAsia="方正黑体_GBK" w:cs="仿宋_GB2312"/>
          <w:b w:val="0"/>
          <w:bCs/>
          <w:color w:val="auto"/>
          <w:sz w:val="32"/>
          <w:szCs w:val="32"/>
        </w:rPr>
        <w:t>四、价格投报格式</w:t>
      </w:r>
    </w:p>
    <w:p>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本项目采用费率报价的方式进行报价，报价格式为收费百分比（xx%）。投报的费率作为所有服务费的统一</w:t>
      </w:r>
      <w:r>
        <w:rPr>
          <w:rFonts w:hint="eastAsia" w:ascii="仿宋_GB2312" w:hAnsi="仿宋_GB2312" w:eastAsia="仿宋_GB2312" w:cs="仿宋_GB2312"/>
          <w:sz w:val="32"/>
          <w:szCs w:val="32"/>
        </w:rPr>
        <w:t>计费率，为含税全包价，包括实施本项目一切所需费用。</w:t>
      </w:r>
    </w:p>
    <w:p>
      <w:pPr>
        <w:spacing w:line="600" w:lineRule="exact"/>
        <w:ind w:firstLine="0" w:firstLineChars="0"/>
        <w:rPr>
          <w:rFonts w:hint="eastAsia" w:ascii="方正黑体_GBK" w:hAnsi="仿宋_GB2312" w:eastAsia="方正黑体_GBK" w:cs="仿宋_GB2312"/>
          <w:b w:val="0"/>
          <w:bCs/>
          <w:sz w:val="32"/>
          <w:szCs w:val="32"/>
        </w:rPr>
      </w:pPr>
    </w:p>
    <w:tbl>
      <w:tblPr>
        <w:tblStyle w:val="15"/>
        <w:tblpPr w:leftFromText="180" w:rightFromText="180" w:vertAnchor="text" w:horzAnchor="page" w:tblpX="2053" w:tblpY="282"/>
        <w:tblW w:w="8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5"/>
        <w:gridCol w:w="1949"/>
        <w:gridCol w:w="1687"/>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377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投报人名称</w:t>
            </w:r>
          </w:p>
        </w:tc>
        <w:tc>
          <w:tcPr>
            <w:tcW w:w="1949" w:type="dxa"/>
            <w:tcBorders>
              <w:top w:val="single" w:color="auto" w:sz="4" w:space="0"/>
              <w:left w:val="single" w:color="000000" w:sz="4" w:space="0"/>
              <w:bottom w:val="single" w:color="auto" w:sz="4" w:space="0"/>
              <w:right w:val="single" w:color="auto" w:sz="4" w:space="0"/>
            </w:tcBorders>
            <w:noWrap w:val="0"/>
            <w:vAlign w:val="center"/>
          </w:tcPr>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w:t>
            </w:r>
          </w:p>
        </w:tc>
        <w:tc>
          <w:tcPr>
            <w:tcW w:w="1687" w:type="dxa"/>
            <w:tcBorders>
              <w:top w:val="single" w:color="auto" w:sz="4" w:space="0"/>
              <w:left w:val="single" w:color="auto" w:sz="4" w:space="0"/>
              <w:bottom w:val="single" w:color="auto" w:sz="4" w:space="0"/>
              <w:right w:val="single" w:color="000000" w:sz="4" w:space="0"/>
            </w:tcBorders>
            <w:noWrap w:val="0"/>
            <w:vAlign w:val="center"/>
          </w:tcPr>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服务期</w:t>
            </w:r>
          </w:p>
        </w:tc>
        <w:tc>
          <w:tcPr>
            <w:tcW w:w="954" w:type="dxa"/>
            <w:tcBorders>
              <w:top w:val="single" w:color="auto" w:sz="4" w:space="0"/>
              <w:left w:val="single" w:color="000000" w:sz="4" w:space="0"/>
              <w:bottom w:val="single" w:color="auto" w:sz="4" w:space="0"/>
              <w:right w:val="single" w:color="auto" w:sz="4" w:space="0"/>
            </w:tcBorders>
            <w:noWrap w:val="0"/>
            <w:vAlign w:val="center"/>
          </w:tcPr>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3775" w:type="dxa"/>
            <w:tcBorders>
              <w:top w:val="single" w:color="auto" w:sz="4" w:space="0"/>
              <w:left w:val="single" w:color="auto" w:sz="4" w:space="0"/>
              <w:right w:val="single" w:color="auto" w:sz="4" w:space="0"/>
            </w:tcBorders>
            <w:noWrap w:val="0"/>
            <w:vAlign w:val="center"/>
          </w:tcPr>
          <w:p>
            <w:pPr>
              <w:spacing w:line="600" w:lineRule="exact"/>
              <w:rPr>
                <w:rFonts w:hint="eastAsia" w:ascii="仿宋_GB2312" w:hAnsi="仿宋_GB2312" w:eastAsia="仿宋_GB2312" w:cs="仿宋_GB2312"/>
                <w:sz w:val="32"/>
                <w:szCs w:val="32"/>
              </w:rPr>
            </w:pPr>
          </w:p>
        </w:tc>
        <w:tc>
          <w:tcPr>
            <w:tcW w:w="1949" w:type="dxa"/>
            <w:tcBorders>
              <w:top w:val="single" w:color="auto" w:sz="4" w:space="0"/>
              <w:left w:val="single" w:color="000000" w:sz="4" w:space="0"/>
              <w:right w:val="single" w:color="auto" w:sz="4" w:space="0"/>
            </w:tcBorders>
            <w:noWrap w:val="0"/>
            <w:vAlign w:val="center"/>
          </w:tcPr>
          <w:p>
            <w:pPr>
              <w:spacing w:line="600" w:lineRule="exact"/>
              <w:rPr>
                <w:rFonts w:hint="eastAsia" w:ascii="仿宋_GB2312" w:hAnsi="仿宋_GB2312" w:eastAsia="仿宋_GB2312" w:cs="仿宋_GB2312"/>
                <w:sz w:val="32"/>
                <w:szCs w:val="32"/>
              </w:rPr>
            </w:pPr>
          </w:p>
        </w:tc>
        <w:tc>
          <w:tcPr>
            <w:tcW w:w="1687" w:type="dxa"/>
            <w:tcBorders>
              <w:top w:val="single" w:color="auto" w:sz="4" w:space="0"/>
              <w:left w:val="single" w:color="auto" w:sz="4" w:space="0"/>
              <w:right w:val="single" w:color="000000" w:sz="4" w:space="0"/>
            </w:tcBorders>
            <w:noWrap w:val="0"/>
            <w:vAlign w:val="center"/>
          </w:tcPr>
          <w:p>
            <w:pPr>
              <w:spacing w:line="600" w:lineRule="exact"/>
              <w:rPr>
                <w:rFonts w:hint="eastAsia" w:ascii="仿宋_GB2312" w:hAnsi="仿宋_GB2312" w:eastAsia="仿宋_GB2312" w:cs="仿宋_GB2312"/>
                <w:sz w:val="32"/>
                <w:szCs w:val="32"/>
              </w:rPr>
            </w:pPr>
          </w:p>
        </w:tc>
        <w:tc>
          <w:tcPr>
            <w:tcW w:w="954" w:type="dxa"/>
            <w:tcBorders>
              <w:top w:val="single" w:color="auto" w:sz="4" w:space="0"/>
              <w:left w:val="single" w:color="000000" w:sz="4" w:space="0"/>
              <w:right w:val="single" w:color="auto" w:sz="4" w:space="0"/>
            </w:tcBorders>
            <w:noWrap w:val="0"/>
            <w:vAlign w:val="center"/>
          </w:tcPr>
          <w:p>
            <w:pPr>
              <w:spacing w:line="600" w:lineRule="exact"/>
              <w:rPr>
                <w:rFonts w:hint="eastAsia" w:ascii="仿宋_GB2312" w:hAnsi="仿宋_GB2312" w:eastAsia="仿宋_GB2312" w:cs="仿宋_GB2312"/>
                <w:sz w:val="32"/>
                <w:szCs w:val="32"/>
              </w:rPr>
            </w:pPr>
          </w:p>
        </w:tc>
      </w:tr>
    </w:tbl>
    <w:p>
      <w:pPr>
        <w:spacing w:line="600" w:lineRule="exact"/>
        <w:ind w:firstLine="0" w:firstLineChars="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本项目分学期计提支付，当期服务费（即计提金额）</w:t>
      </w:r>
      <w:r>
        <w:rPr>
          <w:rFonts w:hint="eastAsia" w:ascii="仿宋_GB2312" w:hAnsi="仿宋_GB2312" w:cs="仿宋_GB2312"/>
          <w:color w:val="auto"/>
          <w:sz w:val="32"/>
          <w:szCs w:val="32"/>
        </w:rPr>
        <w:t>=</w:t>
      </w:r>
      <w:r>
        <w:rPr>
          <w:rFonts w:hint="eastAsia" w:ascii="仿宋_GB2312" w:hAnsi="仿宋_GB2312" w:eastAsia="仿宋_GB2312" w:cs="仿宋_GB2312"/>
          <w:sz w:val="32"/>
          <w:szCs w:val="32"/>
        </w:rPr>
        <w:t>当期项目总学费</w:t>
      </w:r>
      <w:r>
        <w:rPr>
          <w:rFonts w:hint="eastAsia" w:ascii="仿宋_GB2312" w:hAnsi="仿宋_GB2312" w:cs="仿宋_GB2312"/>
          <w:color w:val="auto"/>
          <w:sz w:val="32"/>
          <w:szCs w:val="32"/>
        </w:rPr>
        <w:t>【</w:t>
      </w:r>
      <w:r>
        <w:rPr>
          <w:rFonts w:hint="eastAsia" w:ascii="仿宋_GB2312" w:hAnsi="仿宋_GB2312" w:eastAsia="仿宋_GB2312" w:cs="仿宋_GB2312"/>
          <w:sz w:val="32"/>
          <w:szCs w:val="32"/>
        </w:rPr>
        <w:t>以江门市青少年宫收费系统的数据为准，且该总收入为扣除税费后（不包括中选单位的企业所得税）的总收入</w:t>
      </w:r>
      <w:r>
        <w:rPr>
          <w:rFonts w:hint="eastAsia" w:ascii="仿宋_GB2312" w:hAnsi="仿宋_GB2312" w:cs="仿宋_GB2312"/>
          <w:color w:val="auto"/>
          <w:sz w:val="32"/>
          <w:szCs w:val="32"/>
        </w:rPr>
        <w:t>】</w:t>
      </w:r>
      <w:r>
        <w:rPr>
          <w:rFonts w:hint="eastAsia" w:ascii="仿宋_GB2312" w:hAnsi="仿宋_GB2312" w:eastAsia="仿宋_GB2312" w:cs="仿宋_GB2312"/>
          <w:sz w:val="32"/>
          <w:szCs w:val="32"/>
        </w:rPr>
        <w:t>X中选费率（即计提比例）。（若当期中途有学员退学退费或转班，当期总学费要减去学员退学费用）</w:t>
      </w:r>
    </w:p>
    <w:p>
      <w:pPr>
        <w:spacing w:line="600" w:lineRule="exact"/>
        <w:ind w:firstLine="640" w:firstLineChars="200"/>
        <w:rPr>
          <w:rFonts w:hint="eastAsia" w:ascii="仿宋_GB2312" w:hAnsi="仿宋_GB2312" w:cs="仿宋_GB2312"/>
          <w:color w:val="auto"/>
          <w:sz w:val="32"/>
          <w:szCs w:val="32"/>
        </w:rPr>
      </w:pPr>
      <w:r>
        <w:rPr>
          <w:rFonts w:hint="eastAsia" w:ascii="Times New Roman" w:hAnsi="Times New Roman" w:eastAsia="仿宋_GB2312" w:cs="Times New Roman"/>
          <w:sz w:val="32"/>
          <w:szCs w:val="32"/>
        </w:rPr>
        <w:t>3.</w:t>
      </w:r>
      <w:r>
        <w:rPr>
          <w:rFonts w:hint="eastAsia" w:ascii="仿宋_GB2312" w:hAnsi="仿宋_GB2312" w:cs="仿宋_GB2312"/>
          <w:color w:val="auto"/>
          <w:sz w:val="32"/>
          <w:szCs w:val="32"/>
        </w:rPr>
        <w:t>税费以税局实际征收为准。</w:t>
      </w:r>
    </w:p>
    <w:p>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cs="Times New Roman"/>
          <w:sz w:val="32"/>
          <w:szCs w:val="32"/>
        </w:rPr>
        <w:t>4.</w:t>
      </w:r>
      <w:r>
        <w:rPr>
          <w:rFonts w:hint="eastAsia" w:ascii="仿宋_GB2312" w:hAnsi="仿宋_GB2312" w:eastAsia="仿宋_GB2312" w:cs="仿宋_GB2312"/>
          <w:sz w:val="32"/>
          <w:szCs w:val="32"/>
        </w:rPr>
        <w:t>合同期内，项目总服务费（即总计提金额）=各期服务费（即计提金额）之和。</w:t>
      </w:r>
    </w:p>
    <w:p>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5.</w:t>
      </w:r>
      <w:r>
        <w:rPr>
          <w:rFonts w:hint="eastAsia" w:ascii="仿宋_GB2312" w:hAnsi="仿宋_GB2312" w:cs="仿宋_GB2312"/>
          <w:color w:val="auto"/>
          <w:sz w:val="32"/>
          <w:szCs w:val="32"/>
        </w:rPr>
        <w:t>合同期内，中选费率不作调整</w:t>
      </w:r>
      <w:r>
        <w:rPr>
          <w:rFonts w:hint="eastAsia" w:ascii="仿宋_GB2312" w:hAnsi="仿宋_GB2312" w:eastAsia="仿宋_GB2312" w:cs="仿宋_GB2312"/>
          <w:sz w:val="32"/>
          <w:szCs w:val="32"/>
        </w:rPr>
        <w:t>。</w:t>
      </w:r>
    </w:p>
    <w:p>
      <w:pPr>
        <w:pStyle w:val="9"/>
        <w:spacing w:before="0" w:after="0" w:line="600" w:lineRule="exact"/>
        <w:ind w:firstLine="640" w:firstLineChars="200"/>
        <w:rPr>
          <w:rFonts w:hint="eastAsia" w:ascii="方正黑体_GBK" w:hAnsi="仿宋_GB2312" w:eastAsia="方正黑体_GBK" w:cs="仿宋_GB2312"/>
          <w:b w:val="0"/>
          <w:szCs w:val="32"/>
        </w:rPr>
      </w:pPr>
      <w:r>
        <w:rPr>
          <w:rFonts w:hint="eastAsia" w:ascii="方正黑体_GBK" w:hAnsi="仿宋_GB2312" w:eastAsia="方正黑体_GBK" w:cs="仿宋_GB2312"/>
          <w:b w:val="0"/>
          <w:bCs/>
          <w:szCs w:val="32"/>
        </w:rPr>
        <w:t>五、</w:t>
      </w:r>
      <w:r>
        <w:rPr>
          <w:rFonts w:hint="eastAsia" w:ascii="方正黑体_GBK" w:hAnsi="仿宋_GB2312" w:eastAsia="方正黑体_GBK" w:cs="仿宋_GB2312"/>
          <w:b w:val="0"/>
          <w:szCs w:val="32"/>
        </w:rPr>
        <w:t>投报文件的密封和标记</w:t>
      </w:r>
    </w:p>
    <w:p>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投报人应将投报文件</w:t>
      </w:r>
      <w:r>
        <w:rPr>
          <w:rFonts w:hint="eastAsia" w:ascii="仿宋_GB2312" w:hAnsi="仿宋_GB2312" w:cs="仿宋_GB2312"/>
          <w:sz w:val="32"/>
          <w:szCs w:val="32"/>
          <w:lang w:eastAsia="zh-CN"/>
        </w:rPr>
        <w:t>（一式五份）</w:t>
      </w:r>
      <w:r>
        <w:rPr>
          <w:rFonts w:hint="eastAsia" w:ascii="仿宋_GB2312" w:hAnsi="仿宋_GB2312" w:eastAsia="仿宋_GB2312" w:cs="仿宋_GB2312"/>
          <w:sz w:val="32"/>
          <w:szCs w:val="32"/>
        </w:rPr>
        <w:t>用信封密封，并标明投报人的名称并加盖公章。</w:t>
      </w:r>
    </w:p>
    <w:p>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每一份投报文件的密封袋两头封口上均需贴封条，并加盖骑缝章（公章）。</w:t>
      </w:r>
    </w:p>
    <w:p>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投报人应按上述规定进行密封和标记后，将投报文件按照需求文件中规定的时间和地点，送至指定地点。</w:t>
      </w:r>
    </w:p>
    <w:p>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4.</w:t>
      </w:r>
      <w:r>
        <w:rPr>
          <w:rFonts w:hint="eastAsia" w:ascii="仿宋_GB2312" w:hAnsi="仿宋_GB2312" w:eastAsia="仿宋_GB2312" w:cs="仿宋_GB2312"/>
          <w:sz w:val="32"/>
          <w:szCs w:val="32"/>
        </w:rPr>
        <w:t>对未按上述规定进行密封、标记和递交的投报文件，以及不依时间递交、误投、破损、封装不合格或提前拆封的投报文件，视为无效。</w:t>
      </w:r>
    </w:p>
    <w:p>
      <w:pPr>
        <w:spacing w:line="600" w:lineRule="exact"/>
        <w:ind w:firstLine="640" w:firstLineChars="200"/>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六、投报人资格要求</w:t>
      </w:r>
    </w:p>
    <w:p>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投报人应当是具有合法经营资格的法人或其他组织，具有良好的信誉；</w:t>
      </w:r>
    </w:p>
    <w:p>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方正仿宋_GBK" w:cs="Times New Roman"/>
          <w:color w:val="auto"/>
          <w:sz w:val="32"/>
          <w:szCs w:val="32"/>
          <w:lang w:eastAsia="zh-CN"/>
        </w:rPr>
        <w:t>2</w:t>
      </w:r>
      <w:r>
        <w:rPr>
          <w:rFonts w:hint="eastAsia" w:ascii="Times New Roman" w:hAnsi="Times New Roman" w:eastAsia="方正仿宋_GBK" w:cs="Times New Roman"/>
          <w:color w:val="auto"/>
          <w:sz w:val="32"/>
          <w:szCs w:val="32"/>
        </w:rPr>
        <w:t>.根</w:t>
      </w:r>
      <w:r>
        <w:rPr>
          <w:rFonts w:hint="eastAsia" w:ascii="仿宋_GB2312" w:hAnsi="仿宋_GB2312" w:eastAsia="仿宋_GB2312" w:cs="仿宋_GB2312"/>
          <w:color w:val="auto"/>
          <w:sz w:val="32"/>
          <w:szCs w:val="32"/>
        </w:rPr>
        <w:t>据省教育厅联合有关部门出台关于《广东省规范面向中小学生非学科类校外培训实施方案》以及</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广东省教育厅关于切实解决面向中小学生的非学科类校外培训机构审批工作系列问题的通知（一）、（二）</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，投报机构需已经取得或正在办理非学科类校外培训机构办学许可证，并提供相关证明资料</w:t>
      </w:r>
      <w:r>
        <w:rPr>
          <w:rFonts w:hint="eastAsia" w:ascii="仿宋_GB2312" w:hAnsi="仿宋_GB2312" w:cs="仿宋_GB2312"/>
          <w:color w:val="auto"/>
          <w:sz w:val="32"/>
          <w:szCs w:val="32"/>
          <w:lang w:eastAsia="zh-CN"/>
        </w:rPr>
        <w:t>或承诺书</w:t>
      </w:r>
      <w:r>
        <w:rPr>
          <w:rFonts w:hint="eastAsia" w:ascii="仿宋_GB2312" w:hAnsi="仿宋_GB2312" w:eastAsia="仿宋_GB2312" w:cs="仿宋_GB2312"/>
          <w:color w:val="auto"/>
          <w:sz w:val="32"/>
          <w:szCs w:val="32"/>
        </w:rPr>
        <w:t xml:space="preserve">。  </w:t>
      </w:r>
    </w:p>
    <w:p>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cs="Times New Roman"/>
          <w:sz w:val="32"/>
          <w:szCs w:val="32"/>
          <w:lang w:val="en-US" w:eastAsia="zh-CN"/>
        </w:rPr>
        <w:t>3</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rPr>
        <w:t xml:space="preserve"> 本项目不接受联合体投报。</w:t>
      </w:r>
    </w:p>
    <w:p>
      <w:pPr>
        <w:spacing w:line="600" w:lineRule="exact"/>
        <w:ind w:firstLine="640" w:firstLineChars="200"/>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七、报价应为人民币全包价，包含了利润、税费、保险费、运输费、装卸费和售后服务等一切费用，投报人不得再收取费用。</w:t>
      </w:r>
    </w:p>
    <w:p>
      <w:pPr>
        <w:spacing w:line="600" w:lineRule="exact"/>
        <w:ind w:firstLine="640" w:firstLineChars="200"/>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八、合作合同</w:t>
      </w:r>
    </w:p>
    <w:p>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江门市青少年宫和中选合作方应当自成交公告发出之日起</w:t>
      </w:r>
      <w:r>
        <w:rPr>
          <w:rFonts w:hint="eastAsia" w:ascii="Times New Roman" w:hAnsi="Times New Roman" w:eastAsia="仿宋_GB2312" w:cs="Times New Roman"/>
          <w:sz w:val="32"/>
          <w:szCs w:val="32"/>
        </w:rPr>
        <w:t>15</w:t>
      </w:r>
      <w:r>
        <w:rPr>
          <w:rFonts w:hint="eastAsia" w:ascii="仿宋_GB2312" w:hAnsi="仿宋_GB2312" w:eastAsia="仿宋_GB2312" w:cs="仿宋_GB2312"/>
          <w:sz w:val="32"/>
          <w:szCs w:val="32"/>
        </w:rPr>
        <w:t>日内签订合作合同；</w:t>
      </w:r>
    </w:p>
    <w:p>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2.若</w:t>
      </w:r>
      <w:r>
        <w:rPr>
          <w:rFonts w:hint="eastAsia" w:ascii="仿宋_GB2312" w:hAnsi="仿宋_GB2312" w:eastAsia="仿宋_GB2312" w:cs="仿宋_GB2312"/>
          <w:sz w:val="32"/>
          <w:szCs w:val="32"/>
        </w:rPr>
        <w:t>因中选合作方原因导致未能在期限内签订合同的，江门市青少年宫有权作废本次成交公告并重新进行遴选，同时有权对中选合作方再次参与本项目或江门市青少年宫发布的其他项目进行限制。</w:t>
      </w:r>
    </w:p>
    <w:p>
      <w:pPr>
        <w:spacing w:line="600" w:lineRule="exact"/>
        <w:ind w:firstLine="640" w:firstLineChars="200"/>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九、结算方式：</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公对公银行转账；</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rPr>
        <w:t>2.</w:t>
      </w:r>
      <w:r>
        <w:rPr>
          <w:rFonts w:hint="eastAsia" w:ascii="仿宋_GB2312" w:hAnsi="仿宋_GB2312" w:cs="仿宋_GB2312"/>
          <w:color w:val="auto"/>
          <w:sz w:val="32"/>
          <w:szCs w:val="32"/>
          <w:lang w:eastAsia="zh-CN"/>
        </w:rPr>
        <w:t>以月</w:t>
      </w:r>
      <w:r>
        <w:rPr>
          <w:rFonts w:hint="eastAsia" w:ascii="仿宋_GB2312" w:hAnsi="仿宋_GB2312" w:eastAsia="仿宋_GB2312" w:cs="仿宋_GB2312"/>
          <w:color w:val="auto"/>
          <w:sz w:val="32"/>
          <w:szCs w:val="32"/>
        </w:rPr>
        <w:t>为单位，</w:t>
      </w:r>
      <w:r>
        <w:rPr>
          <w:rFonts w:hint="eastAsia" w:ascii="仿宋_GB2312" w:hAnsi="仿宋_GB2312" w:cs="仿宋_GB2312"/>
          <w:color w:val="auto"/>
          <w:sz w:val="32"/>
          <w:szCs w:val="32"/>
          <w:lang w:eastAsia="zh-CN"/>
        </w:rPr>
        <w:t>根据每月课程考勤按</w:t>
      </w:r>
      <w:r>
        <w:rPr>
          <w:rFonts w:hint="eastAsia" w:ascii="仿宋_GB2312" w:hAnsi="仿宋_GB2312" w:cs="仿宋_GB2312"/>
          <w:color w:val="auto"/>
          <w:sz w:val="32"/>
          <w:szCs w:val="32"/>
          <w:lang w:val="en-US" w:eastAsia="zh-CN"/>
        </w:rPr>
        <w:t>月结算支付。</w:t>
      </w:r>
      <w:r>
        <w:rPr>
          <w:rFonts w:hint="eastAsia" w:ascii="仿宋_GB2312" w:hAnsi="仿宋_GB2312" w:eastAsia="仿宋_GB2312" w:cs="仿宋_GB2312"/>
          <w:color w:val="auto"/>
          <w:sz w:val="32"/>
          <w:szCs w:val="32"/>
        </w:rPr>
        <w:t>由江门市青少年宫按收费系统制作结算书，双方在结算书签章确认后，收到中选供应商提供的合法发票后，</w:t>
      </w:r>
      <w:r>
        <w:rPr>
          <w:rFonts w:hint="eastAsia" w:ascii="Times New Roman" w:hAnsi="Times New Roman" w:eastAsia="仿宋_GB2312" w:cs="Times New Roman"/>
          <w:color w:val="auto"/>
          <w:sz w:val="32"/>
          <w:szCs w:val="32"/>
        </w:rPr>
        <w:t>20</w:t>
      </w:r>
      <w:r>
        <w:rPr>
          <w:rFonts w:hint="eastAsia" w:ascii="仿宋_GB2312" w:hAnsi="仿宋_GB2312" w:eastAsia="仿宋_GB2312" w:cs="仿宋_GB2312"/>
          <w:color w:val="auto"/>
          <w:sz w:val="32"/>
          <w:szCs w:val="32"/>
        </w:rPr>
        <w:t>个工作日内完成支付。</w:t>
      </w:r>
    </w:p>
    <w:bookmarkEnd w:id="22"/>
    <w:bookmarkEnd w:id="23"/>
    <w:bookmarkEnd w:id="24"/>
    <w:bookmarkEnd w:id="25"/>
    <w:bookmarkEnd w:id="26"/>
    <w:bookmarkEnd w:id="27"/>
    <w:bookmarkEnd w:id="28"/>
    <w:bookmarkEnd w:id="29"/>
    <w:bookmarkEnd w:id="30"/>
    <w:p>
      <w:pPr>
        <w:spacing w:line="600" w:lineRule="exact"/>
        <w:jc w:val="center"/>
        <w:rPr>
          <w:rFonts w:hint="eastAsia" w:ascii="方正黑体_GBK" w:hAnsi="仿宋_GB2312" w:eastAsia="方正黑体_GBK" w:cs="仿宋_GB2312"/>
          <w:b w:val="0"/>
          <w:bCs/>
          <w:color w:val="auto"/>
          <w:sz w:val="32"/>
          <w:szCs w:val="32"/>
        </w:rPr>
      </w:pPr>
    </w:p>
    <w:p>
      <w:pPr>
        <w:spacing w:line="600" w:lineRule="exact"/>
        <w:jc w:val="center"/>
        <w:rPr>
          <w:rFonts w:hint="eastAsia" w:ascii="方正黑体_GBK" w:hAnsi="仿宋_GB2312" w:eastAsia="方正黑体_GBK" w:cs="仿宋_GB2312"/>
          <w:b w:val="0"/>
          <w:bCs/>
          <w:sz w:val="32"/>
          <w:szCs w:val="32"/>
        </w:rPr>
      </w:pPr>
    </w:p>
    <w:p>
      <w:pPr>
        <w:spacing w:line="600" w:lineRule="exact"/>
        <w:jc w:val="center"/>
        <w:rPr>
          <w:rFonts w:hint="eastAsia" w:ascii="方正黑体_GBK" w:hAnsi="仿宋_GB2312" w:eastAsia="方正黑体_GBK" w:cs="仿宋_GB2312"/>
          <w:b w:val="0"/>
          <w:bCs/>
          <w:sz w:val="32"/>
          <w:szCs w:val="32"/>
        </w:rPr>
      </w:pPr>
    </w:p>
    <w:p>
      <w:pPr>
        <w:pStyle w:val="2"/>
        <w:rPr>
          <w:rFonts w:hint="eastAsia" w:ascii="方正黑体_GBK" w:hAnsi="仿宋_GB2312" w:eastAsia="方正黑体_GBK" w:cs="仿宋_GB2312"/>
          <w:b w:val="0"/>
          <w:bCs/>
          <w:sz w:val="32"/>
          <w:szCs w:val="32"/>
        </w:rPr>
      </w:pPr>
    </w:p>
    <w:p>
      <w:pPr>
        <w:pStyle w:val="4"/>
        <w:rPr>
          <w:rFonts w:hint="eastAsia" w:ascii="方正黑体_GBK" w:hAnsi="仿宋_GB2312" w:eastAsia="方正黑体_GBK" w:cs="仿宋_GB2312"/>
          <w:b w:val="0"/>
          <w:bCs/>
          <w:sz w:val="32"/>
          <w:szCs w:val="32"/>
        </w:rPr>
      </w:pPr>
    </w:p>
    <w:p>
      <w:pPr>
        <w:spacing w:line="600" w:lineRule="exact"/>
        <w:jc w:val="center"/>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第三部分评审办法</w:t>
      </w:r>
      <w:bookmarkStart w:id="31" w:name="_Hlt462547777"/>
      <w:bookmarkEnd w:id="31"/>
    </w:p>
    <w:p>
      <w:pPr>
        <w:spacing w:line="600" w:lineRule="exact"/>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一、（</w:t>
      </w:r>
      <w:r>
        <w:rPr>
          <w:rFonts w:hint="eastAsia" w:ascii="方正黑体_GBK" w:hAnsi="Times New Roman" w:eastAsia="方正黑体_GBK" w:cs="Times New Roman"/>
          <w:b w:val="0"/>
          <w:bCs w:val="0"/>
          <w:sz w:val="32"/>
          <w:szCs w:val="32"/>
        </w:rPr>
        <w:t>2023</w:t>
      </w:r>
      <w:r>
        <w:rPr>
          <w:rFonts w:hint="eastAsia" w:ascii="方正黑体_GBK" w:hAnsi="仿宋_GB2312" w:eastAsia="方正黑体_GBK" w:cs="仿宋_GB2312"/>
          <w:b w:val="0"/>
          <w:bCs/>
          <w:sz w:val="32"/>
          <w:szCs w:val="32"/>
        </w:rPr>
        <w:t>年</w:t>
      </w:r>
      <w:r>
        <w:rPr>
          <w:rFonts w:hint="eastAsia" w:ascii="方正黑体_GBK" w:hAnsi="仿宋_GB2312" w:eastAsia="方正黑体_GBK" w:cs="仿宋_GB2312"/>
          <w:b w:val="0"/>
          <w:bCs/>
          <w:sz w:val="32"/>
          <w:szCs w:val="32"/>
          <w:lang w:eastAsia="zh-CN"/>
        </w:rPr>
        <w:t>秋季</w:t>
      </w:r>
      <w:r>
        <w:rPr>
          <w:rFonts w:hint="eastAsia" w:ascii="方正黑体_GBK" w:hAnsi="仿宋_GB2312" w:eastAsia="方正黑体_GBK" w:cs="仿宋_GB2312"/>
          <w:b w:val="0"/>
          <w:bCs/>
          <w:sz w:val="32"/>
          <w:szCs w:val="32"/>
        </w:rPr>
        <w:t>-</w:t>
      </w:r>
      <w:r>
        <w:rPr>
          <w:rFonts w:hint="eastAsia" w:ascii="方正黑体_GBK" w:hAnsi="Times New Roman" w:eastAsia="方正黑体_GBK" w:cs="Times New Roman"/>
          <w:b w:val="0"/>
          <w:bCs w:val="0"/>
          <w:sz w:val="32"/>
          <w:szCs w:val="32"/>
        </w:rPr>
        <w:t>2025</w:t>
      </w:r>
      <w:r>
        <w:rPr>
          <w:rFonts w:hint="eastAsia" w:ascii="方正黑体_GBK" w:hAnsi="仿宋_GB2312" w:eastAsia="方正黑体_GBK" w:cs="仿宋_GB2312"/>
          <w:b w:val="0"/>
          <w:bCs/>
          <w:sz w:val="32"/>
          <w:szCs w:val="32"/>
        </w:rPr>
        <w:t>年</w:t>
      </w:r>
      <w:r>
        <w:rPr>
          <w:rFonts w:hint="eastAsia" w:ascii="方正黑体_GBK" w:hAnsi="仿宋_GB2312" w:eastAsia="方正黑体_GBK" w:cs="仿宋_GB2312"/>
          <w:b w:val="0"/>
          <w:bCs/>
          <w:sz w:val="32"/>
          <w:szCs w:val="32"/>
          <w:lang w:eastAsia="zh-CN"/>
        </w:rPr>
        <w:t>暑期</w:t>
      </w:r>
      <w:r>
        <w:rPr>
          <w:rFonts w:hint="eastAsia" w:ascii="方正黑体_GBK" w:hAnsi="仿宋_GB2312" w:eastAsia="方正黑体_GBK" w:cs="仿宋_GB2312"/>
          <w:b w:val="0"/>
          <w:bCs/>
          <w:sz w:val="32"/>
          <w:szCs w:val="32"/>
        </w:rPr>
        <w:t>）</w:t>
      </w:r>
      <w:r>
        <w:rPr>
          <w:rFonts w:hint="eastAsia" w:ascii="方正黑体_GBK" w:hAnsi="仿宋_GB2312" w:eastAsia="方正黑体_GBK" w:cs="仿宋_GB2312"/>
          <w:b w:val="0"/>
          <w:bCs/>
          <w:sz w:val="32"/>
          <w:szCs w:val="32"/>
          <w:lang w:eastAsia="zh-CN"/>
        </w:rPr>
        <w:t>乒乓球培训</w:t>
      </w:r>
      <w:r>
        <w:rPr>
          <w:rFonts w:hint="eastAsia" w:ascii="方正黑体_GBK" w:hAnsi="仿宋_GB2312" w:eastAsia="方正黑体_GBK" w:cs="仿宋_GB2312"/>
          <w:b w:val="0"/>
          <w:bCs/>
          <w:sz w:val="32"/>
          <w:szCs w:val="32"/>
        </w:rPr>
        <w:t>合作项目资格性审查表</w:t>
      </w:r>
    </w:p>
    <w:tbl>
      <w:tblPr>
        <w:tblStyle w:val="15"/>
        <w:tblW w:w="8871" w:type="dxa"/>
        <w:jc w:val="center"/>
        <w:tblLayout w:type="fixed"/>
        <w:tblCellMar>
          <w:top w:w="0" w:type="dxa"/>
          <w:left w:w="108" w:type="dxa"/>
          <w:bottom w:w="0" w:type="dxa"/>
          <w:right w:w="108" w:type="dxa"/>
        </w:tblCellMar>
      </w:tblPr>
      <w:tblGrid>
        <w:gridCol w:w="715"/>
        <w:gridCol w:w="6020"/>
        <w:gridCol w:w="949"/>
        <w:gridCol w:w="1187"/>
      </w:tblGrid>
      <w:tr>
        <w:tblPrEx>
          <w:tblCellMar>
            <w:top w:w="0" w:type="dxa"/>
            <w:left w:w="108" w:type="dxa"/>
            <w:bottom w:w="0" w:type="dxa"/>
            <w:right w:w="108" w:type="dxa"/>
          </w:tblCellMar>
        </w:tblPrEx>
        <w:trPr>
          <w:trHeight w:val="590"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rPr>
                <w:rFonts w:hint="eastAsia" w:ascii="仿宋_GB2312" w:hAnsi="仿宋_GB2312" w:eastAsia="仿宋_GB2312" w:cs="仿宋_GB2312"/>
                <w:sz w:val="32"/>
                <w:szCs w:val="32"/>
              </w:rPr>
            </w:pPr>
            <w:bookmarkStart w:id="32" w:name="_Toc293668317"/>
            <w:bookmarkStart w:id="33" w:name="_Toc498161874"/>
            <w:bookmarkStart w:id="34" w:name="_Toc422318872"/>
            <w:bookmarkStart w:id="35" w:name="_Toc499805363"/>
            <w:bookmarkStart w:id="36" w:name="_Toc116528082"/>
            <w:bookmarkStart w:id="37" w:name="_Toc275861248"/>
            <w:bookmarkStart w:id="38" w:name="_Toc275948394"/>
            <w:bookmarkStart w:id="39" w:name="_Toc60994408"/>
            <w:bookmarkStart w:id="40" w:name="_Toc179791898"/>
            <w:r>
              <w:rPr>
                <w:rFonts w:hint="eastAsia" w:ascii="仿宋_GB2312" w:hAnsi="仿宋_GB2312" w:eastAsia="仿宋_GB2312" w:cs="仿宋_GB2312"/>
                <w:sz w:val="32"/>
                <w:szCs w:val="32"/>
              </w:rPr>
              <w:t>序号</w:t>
            </w:r>
          </w:p>
        </w:tc>
        <w:tc>
          <w:tcPr>
            <w:tcW w:w="6020"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评审细则</w:t>
            </w:r>
          </w:p>
        </w:tc>
        <w:tc>
          <w:tcPr>
            <w:tcW w:w="949"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w:t>
            </w:r>
          </w:p>
        </w:tc>
        <w:tc>
          <w:tcPr>
            <w:tcW w:w="1187"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否</w:t>
            </w:r>
          </w:p>
        </w:tc>
      </w:tr>
      <w:tr>
        <w:tblPrEx>
          <w:tblCellMar>
            <w:top w:w="0" w:type="dxa"/>
            <w:left w:w="108" w:type="dxa"/>
            <w:bottom w:w="0" w:type="dxa"/>
            <w:right w:w="108" w:type="dxa"/>
          </w:tblCellMar>
        </w:tblPrEx>
        <w:trPr>
          <w:trHeight w:val="1071"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602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具有合法经营资格的法人或其他合法组织，具有良好的信誉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（提供法人或者其他组织的营业执照等证明文件，自然人的身份证明）</w:t>
            </w:r>
          </w:p>
        </w:tc>
        <w:tc>
          <w:tcPr>
            <w:tcW w:w="949"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rPr>
                <w:rFonts w:hint="eastAsia" w:ascii="仿宋_GB2312" w:hAnsi="仿宋_GB2312" w:eastAsia="仿宋_GB2312" w:cs="仿宋_GB2312"/>
                <w:sz w:val="32"/>
                <w:szCs w:val="32"/>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651"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p>
        </w:tc>
        <w:tc>
          <w:tcPr>
            <w:tcW w:w="6020"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符合项目遴选需求书要求的全部条件</w:t>
            </w:r>
            <w:r>
              <w:rPr>
                <w:rFonts w:hint="eastAsia" w:ascii="仿宋_GB2312" w:hAnsi="仿宋_GB2312" w:cs="仿宋_GB2312"/>
                <w:sz w:val="32"/>
                <w:szCs w:val="32"/>
                <w:lang w:eastAsia="zh-CN"/>
              </w:rPr>
              <w:t>。</w:t>
            </w:r>
          </w:p>
        </w:tc>
        <w:tc>
          <w:tcPr>
            <w:tcW w:w="949"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rPr>
                <w:rFonts w:hint="eastAsia" w:ascii="仿宋_GB2312" w:hAnsi="仿宋_GB2312" w:eastAsia="仿宋_GB2312" w:cs="仿宋_GB2312"/>
                <w:sz w:val="32"/>
                <w:szCs w:val="32"/>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1772"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rPr>
                <w:rFonts w:hint="eastAsia" w:ascii="Times New Roman" w:hAnsi="Times New Roman" w:eastAsia="仿宋_GB2312" w:cs="Times New Roman"/>
                <w:sz w:val="32"/>
                <w:szCs w:val="32"/>
              </w:rPr>
            </w:pPr>
            <w:r>
              <w:rPr>
                <w:rFonts w:hint="eastAsia" w:ascii="Times New Roman" w:hAnsi="Times New Roman" w:cs="Times New Roman"/>
                <w:sz w:val="32"/>
                <w:szCs w:val="32"/>
              </w:rPr>
              <w:t>3</w:t>
            </w:r>
          </w:p>
        </w:tc>
        <w:tc>
          <w:tcPr>
            <w:tcW w:w="602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被列入失信被执行人、重大税收违法案件当事人名单及政府遴选严重违法失信行为记录名单（处罚期限届满的除外）。【以通过“信用中国”网站（www.creditchina.gov.cn）、中国政府采购网（www.ccgp.gov.cn）等渠道查询的信用信息为准。】</w:t>
            </w:r>
          </w:p>
        </w:tc>
        <w:tc>
          <w:tcPr>
            <w:tcW w:w="949"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rPr>
                <w:rFonts w:hint="eastAsia" w:ascii="仿宋_GB2312" w:hAnsi="仿宋_GB2312" w:eastAsia="仿宋_GB2312" w:cs="仿宋_GB2312"/>
                <w:sz w:val="32"/>
                <w:szCs w:val="32"/>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862"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rPr>
                <w:rFonts w:hint="eastAsia" w:ascii="仿宋_GB2312" w:hAnsi="仿宋_GB2312" w:eastAsia="仿宋_GB2312" w:cs="仿宋_GB2312"/>
                <w:sz w:val="32"/>
                <w:szCs w:val="32"/>
              </w:rPr>
            </w:pPr>
            <w:r>
              <w:rPr>
                <w:rFonts w:hint="eastAsia" w:ascii="Times New Roman" w:hAnsi="Times New Roman" w:cs="Times New Roman"/>
                <w:sz w:val="32"/>
                <w:szCs w:val="32"/>
              </w:rPr>
              <w:t>4</w:t>
            </w:r>
          </w:p>
        </w:tc>
        <w:tc>
          <w:tcPr>
            <w:tcW w:w="6020"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adjustRightInd w:val="0"/>
              <w:spacing w:line="500" w:lineRule="exact"/>
              <w:ind w:firstLine="640" w:firstLineChars="200"/>
              <w:jc w:val="left"/>
              <w:textAlignment w:val="center"/>
              <w:rPr>
                <w:rFonts w:hint="eastAsia" w:ascii="方正仿宋_GBK" w:hAnsi="方正仿宋_GBK" w:eastAsia="方正仿宋_GBK" w:cs="方正仿宋_GBK"/>
                <w:color w:val="auto"/>
                <w:kern w:val="0"/>
                <w:sz w:val="32"/>
                <w:szCs w:val="32"/>
                <w:lang w:eastAsia="zh-CN" w:bidi="ar"/>
              </w:rPr>
            </w:pPr>
            <w:r>
              <w:rPr>
                <w:rFonts w:hint="eastAsia" w:ascii="方正仿宋_GBK" w:hAnsi="方正仿宋_GBK" w:eastAsia="方正仿宋_GBK" w:cs="方正仿宋_GBK"/>
                <w:color w:val="auto"/>
                <w:kern w:val="0"/>
                <w:sz w:val="32"/>
                <w:szCs w:val="32"/>
                <w:lang w:bidi="ar"/>
              </w:rPr>
              <w:t>提供财务状况</w:t>
            </w:r>
            <w:r>
              <w:rPr>
                <w:rFonts w:hint="eastAsia" w:ascii="方正仿宋_GBK" w:hAnsi="方正仿宋_GBK" w:eastAsia="方正仿宋_GBK" w:cs="方正仿宋_GBK"/>
                <w:color w:val="auto"/>
                <w:kern w:val="0"/>
                <w:sz w:val="32"/>
                <w:szCs w:val="32"/>
                <w:lang w:eastAsia="zh-CN" w:bidi="ar"/>
              </w:rPr>
              <w:t>、</w:t>
            </w:r>
            <w:r>
              <w:rPr>
                <w:rFonts w:hint="eastAsia" w:ascii="方正仿宋_GBK" w:hAnsi="方正仿宋_GBK" w:eastAsia="方正仿宋_GBK" w:cs="方正仿宋_GBK"/>
                <w:color w:val="auto"/>
                <w:kern w:val="0"/>
                <w:sz w:val="32"/>
                <w:szCs w:val="32"/>
                <w:lang w:bidi="ar"/>
              </w:rPr>
              <w:t>依法缴纳税收和社会保障资金的相关材料</w:t>
            </w:r>
            <w:r>
              <w:rPr>
                <w:rFonts w:hint="eastAsia" w:ascii="方正仿宋_GBK" w:hAnsi="方正仿宋_GBK" w:eastAsia="方正仿宋_GBK" w:cs="方正仿宋_GBK"/>
                <w:color w:val="auto"/>
                <w:kern w:val="0"/>
                <w:sz w:val="32"/>
                <w:szCs w:val="32"/>
                <w:lang w:eastAsia="zh-CN" w:bidi="ar"/>
              </w:rPr>
              <w:t>：</w:t>
            </w:r>
          </w:p>
          <w:p>
            <w:pPr>
              <w:spacing w:line="600" w:lineRule="exact"/>
              <w:ind w:firstLine="640" w:firstLineChars="200"/>
              <w:rPr>
                <w:rFonts w:hint="eastAsia" w:ascii="仿宋_GB2312" w:hAnsi="仿宋_GB2312" w:eastAsia="仿宋_GB2312" w:cs="仿宋_GB2312"/>
                <w:sz w:val="32"/>
                <w:szCs w:val="32"/>
              </w:rPr>
            </w:pPr>
            <w:r>
              <w:rPr>
                <w:rFonts w:hint="eastAsia" w:ascii="方正仿宋_GBK" w:hAnsi="方正仿宋_GBK" w:eastAsia="方正仿宋_GBK" w:cs="方正仿宋_GBK"/>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bidi="ar"/>
              </w:rPr>
              <w:t>提供近</w:t>
            </w:r>
            <w:r>
              <w:rPr>
                <w:rFonts w:hint="eastAsia" w:ascii="方正仿宋_GBK" w:hAnsi="方正仿宋_GBK" w:eastAsia="方正仿宋_GBK" w:cs="方正仿宋_GBK"/>
                <w:color w:val="000000"/>
                <w:kern w:val="0"/>
                <w:sz w:val="32"/>
                <w:szCs w:val="32"/>
                <w:lang w:eastAsia="zh-CN" w:bidi="ar"/>
              </w:rPr>
              <w:t>一</w:t>
            </w:r>
            <w:r>
              <w:rPr>
                <w:rFonts w:hint="eastAsia" w:ascii="方正仿宋_GBK" w:hAnsi="方正仿宋_GBK" w:eastAsia="方正仿宋_GBK" w:cs="方正仿宋_GBK"/>
                <w:color w:val="000000"/>
                <w:kern w:val="0"/>
                <w:sz w:val="32"/>
                <w:szCs w:val="32"/>
                <w:lang w:bidi="ar"/>
              </w:rPr>
              <w:t>年的年度财务报告或报表复印件（自然人除外），为新成立的，提供成立至今的月或季度财务报告或报表复印件；</w:t>
            </w:r>
            <w:r>
              <w:rPr>
                <w:rFonts w:hint="eastAsia" w:ascii="方正仿宋_GBK" w:hAnsi="方正仿宋_GBK" w:eastAsia="方正仿宋_GBK" w:cs="方正仿宋_GBK"/>
                <w:color w:val="000000"/>
                <w:kern w:val="0"/>
                <w:sz w:val="32"/>
                <w:szCs w:val="32"/>
                <w:lang w:bidi="ar"/>
              </w:rPr>
              <w:br w:type="textWrapping"/>
            </w:r>
            <w:r>
              <w:rPr>
                <w:rFonts w:hint="eastAsia" w:ascii="方正仿宋_GBK" w:hAnsi="方正仿宋_GBK" w:eastAsia="方正仿宋_GBK" w:cs="方正仿宋_GBK"/>
                <w:color w:val="000000"/>
                <w:kern w:val="0"/>
                <w:sz w:val="32"/>
                <w:szCs w:val="32"/>
                <w:lang w:val="en-US" w:eastAsia="zh-CN" w:bidi="ar"/>
              </w:rPr>
              <w:t>2.</w:t>
            </w:r>
            <w:r>
              <w:rPr>
                <w:rFonts w:hint="eastAsia" w:ascii="方正仿宋_GBK" w:hAnsi="方正仿宋_GBK" w:eastAsia="方正仿宋_GBK" w:cs="方正仿宋_GBK"/>
                <w:color w:val="000000"/>
                <w:kern w:val="0"/>
                <w:sz w:val="32"/>
                <w:szCs w:val="32"/>
                <w:lang w:bidi="ar"/>
              </w:rPr>
              <w:t>提供遴选截止前六个月内任意一个月的缴纳税收凭据证明材料复印件；</w:t>
            </w:r>
            <w:r>
              <w:rPr>
                <w:rFonts w:hint="eastAsia" w:ascii="方正仿宋_GBK" w:hAnsi="方正仿宋_GBK" w:eastAsia="方正仿宋_GBK" w:cs="方正仿宋_GBK"/>
                <w:color w:val="000000"/>
                <w:kern w:val="0"/>
                <w:sz w:val="32"/>
                <w:szCs w:val="32"/>
                <w:lang w:bidi="ar"/>
              </w:rPr>
              <w:br w:type="textWrapping"/>
            </w:r>
            <w:r>
              <w:rPr>
                <w:rFonts w:hint="eastAsia" w:ascii="方正仿宋_GBK" w:hAnsi="方正仿宋_GBK" w:eastAsia="方正仿宋_GBK" w:cs="方正仿宋_GBK"/>
                <w:color w:val="000000"/>
                <w:kern w:val="0"/>
                <w:sz w:val="32"/>
                <w:szCs w:val="32"/>
                <w:lang w:val="en-US" w:eastAsia="zh-CN" w:bidi="ar"/>
              </w:rPr>
              <w:t>3.</w:t>
            </w:r>
            <w:r>
              <w:rPr>
                <w:rFonts w:hint="eastAsia" w:ascii="方正仿宋_GBK" w:hAnsi="方正仿宋_GBK" w:eastAsia="方正仿宋_GBK" w:cs="方正仿宋_GBK"/>
                <w:color w:val="000000"/>
                <w:kern w:val="0"/>
                <w:sz w:val="32"/>
                <w:szCs w:val="32"/>
                <w:lang w:bidi="ar"/>
              </w:rPr>
              <w:t>提供遴选截止前六个月内任意一个月的缴纳社会保险凭据证明材料复印件；</w:t>
            </w:r>
            <w:r>
              <w:rPr>
                <w:rFonts w:hint="eastAsia" w:ascii="方正仿宋_GBK" w:hAnsi="方正仿宋_GBK" w:eastAsia="方正仿宋_GBK" w:cs="方正仿宋_GBK"/>
                <w:color w:val="000000"/>
                <w:kern w:val="0"/>
                <w:sz w:val="32"/>
                <w:szCs w:val="32"/>
                <w:lang w:bidi="ar"/>
              </w:rPr>
              <w:br w:type="textWrapping"/>
            </w:r>
            <w:r>
              <w:rPr>
                <w:rFonts w:hint="eastAsia" w:ascii="方正仿宋_GBK" w:hAnsi="方正仿宋_GBK" w:eastAsia="方正仿宋_GBK" w:cs="方正仿宋_GBK"/>
                <w:color w:val="000000"/>
                <w:kern w:val="0"/>
                <w:sz w:val="32"/>
                <w:szCs w:val="32"/>
                <w:lang w:bidi="ar"/>
              </w:rPr>
              <w:t>如依法免税或不需要缴纳社会保障资金的，应提供相应文件证明。</w:t>
            </w:r>
          </w:p>
        </w:tc>
        <w:tc>
          <w:tcPr>
            <w:tcW w:w="949"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rPr>
                <w:rFonts w:hint="eastAsia" w:ascii="仿宋_GB2312" w:hAnsi="仿宋_GB2312" w:eastAsia="仿宋_GB2312" w:cs="仿宋_GB2312"/>
                <w:sz w:val="32"/>
                <w:szCs w:val="32"/>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1281"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rPr>
                <w:rFonts w:hint="default" w:ascii="Times New Roman" w:hAnsi="Times New Roman" w:eastAsia="仿宋_GB2312" w:cs="Times New Roman"/>
                <w:sz w:val="32"/>
                <w:szCs w:val="32"/>
              </w:rPr>
            </w:pPr>
            <w:r>
              <w:rPr>
                <w:rFonts w:hint="default" w:ascii="Times New Roman" w:hAnsi="Times New Roman" w:cs="Times New Roman"/>
                <w:sz w:val="32"/>
                <w:szCs w:val="32"/>
              </w:rPr>
              <w:t>5</w:t>
            </w:r>
          </w:p>
        </w:tc>
        <w:tc>
          <w:tcPr>
            <w:tcW w:w="602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具备履行合同所必需的设备和专业技术能力的证明材料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（按照《遴选需求书》合作项目评分表的要求填写）</w:t>
            </w:r>
          </w:p>
        </w:tc>
        <w:tc>
          <w:tcPr>
            <w:tcW w:w="949"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rPr>
                <w:rFonts w:hint="eastAsia" w:ascii="仿宋_GB2312" w:hAnsi="仿宋_GB2312" w:eastAsia="仿宋_GB2312" w:cs="仿宋_GB2312"/>
                <w:sz w:val="32"/>
                <w:szCs w:val="32"/>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rPr>
                <w:rFonts w:hint="eastAsia" w:ascii="仿宋_GB2312" w:hAnsi="仿宋_GB2312" w:eastAsia="仿宋_GB2312" w:cs="仿宋_GB2312"/>
                <w:sz w:val="32"/>
                <w:szCs w:val="32"/>
              </w:rPr>
            </w:pPr>
          </w:p>
        </w:tc>
      </w:tr>
    </w:tbl>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注：以上选项，有一项为否，视为无效投报。</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评审人员签名：</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pPr>
        <w:spacing w:line="600" w:lineRule="exact"/>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4"/>
        <w:rPr>
          <w:rFonts w:hint="eastAsia"/>
        </w:rPr>
      </w:pPr>
    </w:p>
    <w:p>
      <w:pPr>
        <w:spacing w:line="600" w:lineRule="exact"/>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二、（</w:t>
      </w:r>
      <w:r>
        <w:rPr>
          <w:rFonts w:hint="eastAsia" w:ascii="方正黑体_GBK" w:hAnsi="Times New Roman" w:eastAsia="方正黑体_GBK" w:cs="Times New Roman"/>
          <w:b w:val="0"/>
          <w:bCs w:val="0"/>
          <w:sz w:val="32"/>
          <w:szCs w:val="32"/>
        </w:rPr>
        <w:t>2023</w:t>
      </w:r>
      <w:r>
        <w:rPr>
          <w:rFonts w:hint="eastAsia" w:ascii="方正黑体_GBK" w:hAnsi="仿宋_GB2312" w:eastAsia="方正黑体_GBK" w:cs="仿宋_GB2312"/>
          <w:b w:val="0"/>
          <w:bCs/>
          <w:sz w:val="32"/>
          <w:szCs w:val="32"/>
        </w:rPr>
        <w:t>年</w:t>
      </w:r>
      <w:r>
        <w:rPr>
          <w:rFonts w:hint="eastAsia" w:ascii="方正黑体_GBK" w:hAnsi="仿宋_GB2312" w:eastAsia="方正黑体_GBK" w:cs="仿宋_GB2312"/>
          <w:b w:val="0"/>
          <w:bCs/>
          <w:sz w:val="32"/>
          <w:szCs w:val="32"/>
          <w:lang w:eastAsia="zh-CN"/>
        </w:rPr>
        <w:t>秋季</w:t>
      </w:r>
      <w:r>
        <w:rPr>
          <w:rFonts w:hint="eastAsia" w:ascii="方正黑体_GBK" w:hAnsi="仿宋_GB2312" w:eastAsia="方正黑体_GBK" w:cs="仿宋_GB2312"/>
          <w:b w:val="0"/>
          <w:bCs/>
          <w:sz w:val="32"/>
          <w:szCs w:val="32"/>
        </w:rPr>
        <w:t>-</w:t>
      </w:r>
      <w:r>
        <w:rPr>
          <w:rFonts w:hint="eastAsia" w:ascii="方正黑体_GBK" w:hAnsi="Times New Roman" w:eastAsia="方正黑体_GBK" w:cs="Times New Roman"/>
          <w:b w:val="0"/>
          <w:bCs w:val="0"/>
          <w:sz w:val="32"/>
          <w:szCs w:val="32"/>
        </w:rPr>
        <w:t>2025</w:t>
      </w:r>
      <w:r>
        <w:rPr>
          <w:rFonts w:hint="eastAsia" w:ascii="方正黑体_GBK" w:hAnsi="仿宋_GB2312" w:eastAsia="方正黑体_GBK" w:cs="仿宋_GB2312"/>
          <w:b w:val="0"/>
          <w:bCs/>
          <w:sz w:val="32"/>
          <w:szCs w:val="32"/>
        </w:rPr>
        <w:t>年</w:t>
      </w:r>
      <w:r>
        <w:rPr>
          <w:rFonts w:hint="eastAsia" w:ascii="方正黑体_GBK" w:hAnsi="仿宋_GB2312" w:eastAsia="方正黑体_GBK" w:cs="仿宋_GB2312"/>
          <w:b w:val="0"/>
          <w:bCs/>
          <w:sz w:val="32"/>
          <w:szCs w:val="32"/>
          <w:lang w:eastAsia="zh-CN"/>
        </w:rPr>
        <w:t>暑期</w:t>
      </w:r>
      <w:r>
        <w:rPr>
          <w:rFonts w:hint="eastAsia" w:ascii="方正黑体_GBK" w:hAnsi="仿宋_GB2312" w:eastAsia="方正黑体_GBK" w:cs="仿宋_GB2312"/>
          <w:b w:val="0"/>
          <w:bCs/>
          <w:sz w:val="32"/>
          <w:szCs w:val="32"/>
        </w:rPr>
        <w:t>）</w:t>
      </w:r>
      <w:r>
        <w:rPr>
          <w:rFonts w:hint="eastAsia" w:ascii="方正黑体_GBK" w:hAnsi="仿宋_GB2312" w:eastAsia="方正黑体_GBK" w:cs="仿宋_GB2312"/>
          <w:b w:val="0"/>
          <w:bCs/>
          <w:sz w:val="32"/>
          <w:szCs w:val="32"/>
          <w:lang w:eastAsia="zh-CN"/>
        </w:rPr>
        <w:t>乒乓球培训</w:t>
      </w:r>
      <w:r>
        <w:rPr>
          <w:rFonts w:hint="eastAsia" w:ascii="方正黑体_GBK" w:hAnsi="仿宋_GB2312" w:eastAsia="方正黑体_GBK" w:cs="仿宋_GB2312"/>
          <w:b w:val="0"/>
          <w:bCs/>
          <w:sz w:val="32"/>
          <w:szCs w:val="32"/>
        </w:rPr>
        <w:t>合作项目符合性审核表</w:t>
      </w:r>
    </w:p>
    <w:tbl>
      <w:tblPr>
        <w:tblStyle w:val="15"/>
        <w:tblW w:w="9134" w:type="dxa"/>
        <w:jc w:val="center"/>
        <w:tblLayout w:type="autofit"/>
        <w:tblCellMar>
          <w:top w:w="0" w:type="dxa"/>
          <w:left w:w="108" w:type="dxa"/>
          <w:bottom w:w="0" w:type="dxa"/>
          <w:right w:w="108" w:type="dxa"/>
        </w:tblCellMar>
      </w:tblPr>
      <w:tblGrid>
        <w:gridCol w:w="712"/>
        <w:gridCol w:w="6896"/>
        <w:gridCol w:w="836"/>
        <w:gridCol w:w="851"/>
      </w:tblGrid>
      <w:tr>
        <w:tblPrEx>
          <w:tblCellMar>
            <w:top w:w="0" w:type="dxa"/>
            <w:left w:w="108" w:type="dxa"/>
            <w:bottom w:w="0" w:type="dxa"/>
            <w:right w:w="108" w:type="dxa"/>
          </w:tblCellMar>
        </w:tblPrEx>
        <w:trPr>
          <w:trHeight w:val="58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6735"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评审细则</w:t>
            </w:r>
          </w:p>
        </w:tc>
        <w:tc>
          <w:tcPr>
            <w:tcW w:w="836"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否</w:t>
            </w:r>
          </w:p>
        </w:tc>
      </w:tr>
      <w:tr>
        <w:tblPrEx>
          <w:tblCellMar>
            <w:top w:w="0" w:type="dxa"/>
            <w:left w:w="108" w:type="dxa"/>
            <w:bottom w:w="0" w:type="dxa"/>
            <w:right w:w="108" w:type="dxa"/>
          </w:tblCellMar>
        </w:tblPrEx>
        <w:trPr>
          <w:trHeight w:val="80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按照遴选需求书要求签署、盖章等</w:t>
            </w:r>
            <w:r>
              <w:rPr>
                <w:rFonts w:hint="eastAsia" w:ascii="仿宋_GB2312" w:hAnsi="仿宋_GB2312" w:cs="仿宋_GB2312"/>
                <w:sz w:val="32"/>
                <w:szCs w:val="32"/>
                <w:lang w:eastAsia="zh-CN"/>
              </w:rPr>
              <w:t>。</w:t>
            </w:r>
          </w:p>
        </w:tc>
        <w:tc>
          <w:tcPr>
            <w:tcW w:w="836"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rPr>
                <w:rFonts w:hint="eastAsia" w:ascii="仿宋_GB2312" w:hAnsi="仿宋_GB2312" w:eastAsia="仿宋_GB2312" w:cs="仿宋_GB2312"/>
                <w:sz w:val="32"/>
                <w:szCs w:val="3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603"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p>
        </w:tc>
        <w:tc>
          <w:tcPr>
            <w:tcW w:w="673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具有有效的法定代表人证明书或授权代表证明书（如授权）</w:t>
            </w:r>
            <w:r>
              <w:rPr>
                <w:rFonts w:hint="eastAsia" w:ascii="仿宋_GB2312" w:hAnsi="仿宋_GB2312" w:cs="仿宋_GB2312"/>
                <w:sz w:val="32"/>
                <w:szCs w:val="32"/>
                <w:lang w:eastAsia="zh-CN"/>
              </w:rPr>
              <w:t>。</w:t>
            </w:r>
          </w:p>
        </w:tc>
        <w:tc>
          <w:tcPr>
            <w:tcW w:w="836"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rPr>
                <w:rFonts w:hint="eastAsia" w:ascii="仿宋_GB2312" w:hAnsi="仿宋_GB2312" w:eastAsia="仿宋_GB2312" w:cs="仿宋_GB2312"/>
                <w:sz w:val="32"/>
                <w:szCs w:val="3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906"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w:t>
            </w:r>
          </w:p>
        </w:tc>
        <w:tc>
          <w:tcPr>
            <w:tcW w:w="673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报价固定、对项目的全部内容进行报价、无将项目内容拆分报价，投报方案是唯一</w:t>
            </w:r>
            <w:r>
              <w:rPr>
                <w:rFonts w:hint="eastAsia" w:ascii="仿宋_GB2312" w:hAnsi="仿宋_GB2312" w:cs="仿宋_GB2312"/>
                <w:sz w:val="32"/>
                <w:szCs w:val="32"/>
                <w:lang w:eastAsia="zh-CN"/>
              </w:rPr>
              <w:t>。</w:t>
            </w:r>
          </w:p>
        </w:tc>
        <w:tc>
          <w:tcPr>
            <w:tcW w:w="836"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rPr>
                <w:rFonts w:hint="eastAsia" w:ascii="仿宋_GB2312" w:hAnsi="仿宋_GB2312" w:eastAsia="仿宋_GB2312" w:cs="仿宋_GB2312"/>
                <w:sz w:val="32"/>
                <w:szCs w:val="3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97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响应遴选需求书提出的实质性要求和条件</w:t>
            </w:r>
            <w:r>
              <w:rPr>
                <w:rFonts w:hint="eastAsia" w:ascii="仿宋_GB2312" w:hAnsi="仿宋_GB2312" w:cs="仿宋_GB2312"/>
                <w:sz w:val="32"/>
                <w:szCs w:val="32"/>
                <w:lang w:eastAsia="zh-CN"/>
              </w:rPr>
              <w:t>。</w:t>
            </w:r>
          </w:p>
        </w:tc>
        <w:tc>
          <w:tcPr>
            <w:tcW w:w="836"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rPr>
                <w:rFonts w:hint="eastAsia" w:ascii="仿宋_GB2312" w:hAnsi="仿宋_GB2312" w:eastAsia="仿宋_GB2312" w:cs="仿宋_GB2312"/>
                <w:sz w:val="32"/>
                <w:szCs w:val="3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832"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无遴选需求书规定的投报无效情况</w:t>
            </w:r>
            <w:r>
              <w:rPr>
                <w:rFonts w:hint="eastAsia" w:ascii="仿宋_GB2312" w:hAnsi="仿宋_GB2312" w:cs="仿宋_GB2312"/>
                <w:sz w:val="32"/>
                <w:szCs w:val="32"/>
                <w:lang w:eastAsia="zh-CN"/>
              </w:rPr>
              <w:t>。</w:t>
            </w:r>
          </w:p>
        </w:tc>
        <w:tc>
          <w:tcPr>
            <w:tcW w:w="836"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rPr>
                <w:rFonts w:hint="eastAsia" w:ascii="仿宋_GB2312" w:hAnsi="仿宋_GB2312" w:eastAsia="仿宋_GB2312" w:cs="仿宋_GB2312"/>
                <w:sz w:val="32"/>
                <w:szCs w:val="3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rPr>
                <w:rFonts w:hint="eastAsia" w:ascii="仿宋_GB2312" w:hAnsi="仿宋_GB2312" w:eastAsia="仿宋_GB2312" w:cs="仿宋_GB2312"/>
                <w:sz w:val="32"/>
                <w:szCs w:val="32"/>
              </w:rPr>
            </w:pPr>
          </w:p>
        </w:tc>
      </w:tr>
    </w:tbl>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注：对是否符合实质性响应有争议的投报文件,评审委员会成员将以记名方式表决,得票超过半数的投报人才有资格进入下一阶段的评审,否则将被认定为无效投报文件。</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评审人员签名：</w:t>
      </w:r>
      <w:r>
        <w:rPr>
          <w:rFonts w:hint="eastAsia" w:ascii="仿宋_GB2312" w:hAnsi="仿宋_GB2312" w:eastAsia="仿宋_GB2312" w:cs="仿宋_GB2312"/>
          <w:sz w:val="32"/>
          <w:szCs w:val="32"/>
          <w:u w:val="single"/>
        </w:rPr>
        <w:t xml:space="preserve">              </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三、（</w:t>
      </w:r>
      <w:r>
        <w:rPr>
          <w:rFonts w:hint="eastAsia" w:ascii="方正黑体_GBK" w:hAnsi="Times New Roman" w:eastAsia="方正黑体_GBK" w:cs="Times New Roman"/>
          <w:b w:val="0"/>
          <w:bCs w:val="0"/>
          <w:sz w:val="32"/>
          <w:szCs w:val="32"/>
        </w:rPr>
        <w:t>2023</w:t>
      </w:r>
      <w:r>
        <w:rPr>
          <w:rFonts w:hint="eastAsia" w:ascii="方正黑体_GBK" w:hAnsi="仿宋_GB2312" w:eastAsia="方正黑体_GBK" w:cs="仿宋_GB2312"/>
          <w:b w:val="0"/>
          <w:bCs/>
          <w:sz w:val="32"/>
          <w:szCs w:val="32"/>
        </w:rPr>
        <w:t>年</w:t>
      </w:r>
      <w:r>
        <w:rPr>
          <w:rFonts w:hint="eastAsia" w:ascii="方正黑体_GBK" w:hAnsi="仿宋_GB2312" w:eastAsia="方正黑体_GBK" w:cs="仿宋_GB2312"/>
          <w:b w:val="0"/>
          <w:bCs/>
          <w:sz w:val="32"/>
          <w:szCs w:val="32"/>
          <w:lang w:eastAsia="zh-CN"/>
        </w:rPr>
        <w:t>秋季</w:t>
      </w:r>
      <w:r>
        <w:rPr>
          <w:rFonts w:hint="eastAsia" w:ascii="方正黑体_GBK" w:hAnsi="仿宋_GB2312" w:eastAsia="方正黑体_GBK" w:cs="仿宋_GB2312"/>
          <w:b w:val="0"/>
          <w:bCs/>
          <w:sz w:val="32"/>
          <w:szCs w:val="32"/>
        </w:rPr>
        <w:t>-</w:t>
      </w:r>
      <w:r>
        <w:rPr>
          <w:rFonts w:hint="eastAsia" w:ascii="方正黑体_GBK" w:hAnsi="Times New Roman" w:eastAsia="方正黑体_GBK" w:cs="Times New Roman"/>
          <w:b w:val="0"/>
          <w:bCs w:val="0"/>
          <w:sz w:val="32"/>
          <w:szCs w:val="32"/>
        </w:rPr>
        <w:t>2025</w:t>
      </w:r>
      <w:r>
        <w:rPr>
          <w:rFonts w:hint="eastAsia" w:ascii="方正黑体_GBK" w:hAnsi="仿宋_GB2312" w:eastAsia="方正黑体_GBK" w:cs="仿宋_GB2312"/>
          <w:b w:val="0"/>
          <w:bCs/>
          <w:sz w:val="32"/>
          <w:szCs w:val="32"/>
        </w:rPr>
        <w:t>年</w:t>
      </w:r>
      <w:r>
        <w:rPr>
          <w:rFonts w:hint="eastAsia" w:ascii="方正黑体_GBK" w:hAnsi="仿宋_GB2312" w:eastAsia="方正黑体_GBK" w:cs="仿宋_GB2312"/>
          <w:b w:val="0"/>
          <w:bCs/>
          <w:sz w:val="32"/>
          <w:szCs w:val="32"/>
          <w:lang w:eastAsia="zh-CN"/>
        </w:rPr>
        <w:t>暑期</w:t>
      </w:r>
      <w:r>
        <w:rPr>
          <w:rFonts w:hint="eastAsia" w:ascii="方正黑体_GBK" w:hAnsi="仿宋_GB2312" w:eastAsia="方正黑体_GBK" w:cs="仿宋_GB2312"/>
          <w:b w:val="0"/>
          <w:bCs/>
          <w:sz w:val="32"/>
          <w:szCs w:val="32"/>
        </w:rPr>
        <w:t>）</w:t>
      </w:r>
      <w:r>
        <w:rPr>
          <w:rFonts w:hint="eastAsia" w:ascii="方正黑体_GBK" w:hAnsi="仿宋_GB2312" w:eastAsia="方正黑体_GBK" w:cs="仿宋_GB2312"/>
          <w:b w:val="0"/>
          <w:bCs/>
          <w:sz w:val="32"/>
          <w:szCs w:val="32"/>
          <w:lang w:eastAsia="zh-CN"/>
        </w:rPr>
        <w:t>乒乓球培训</w:t>
      </w:r>
      <w:r>
        <w:rPr>
          <w:rFonts w:hint="eastAsia" w:ascii="方正黑体_GBK" w:hAnsi="仿宋_GB2312" w:eastAsia="方正黑体_GBK" w:cs="仿宋_GB2312"/>
          <w:b w:val="0"/>
          <w:bCs/>
          <w:sz w:val="32"/>
          <w:szCs w:val="32"/>
        </w:rPr>
        <w:t>合作项目无效性审查评审表</w:t>
      </w:r>
    </w:p>
    <w:tbl>
      <w:tblPr>
        <w:tblStyle w:val="15"/>
        <w:tblW w:w="8095" w:type="dxa"/>
        <w:jc w:val="center"/>
        <w:tblLayout w:type="autofit"/>
        <w:tblCellMar>
          <w:top w:w="0" w:type="dxa"/>
          <w:left w:w="108" w:type="dxa"/>
          <w:bottom w:w="0" w:type="dxa"/>
          <w:right w:w="108" w:type="dxa"/>
        </w:tblCellMar>
      </w:tblPr>
      <w:tblGrid>
        <w:gridCol w:w="638"/>
        <w:gridCol w:w="5887"/>
        <w:gridCol w:w="1035"/>
        <w:gridCol w:w="1161"/>
      </w:tblGrid>
      <w:tr>
        <w:tblPrEx>
          <w:tblCellMar>
            <w:top w:w="0" w:type="dxa"/>
            <w:left w:w="108" w:type="dxa"/>
            <w:bottom w:w="0" w:type="dxa"/>
            <w:right w:w="108" w:type="dxa"/>
          </w:tblCellMar>
        </w:tblPrEx>
        <w:trPr>
          <w:trHeight w:val="580" w:hRule="atLeast"/>
          <w:jc w:val="center"/>
        </w:trPr>
        <w:tc>
          <w:tcPr>
            <w:tcW w:w="690"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4995"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评审细则</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否</w:t>
            </w:r>
          </w:p>
        </w:tc>
      </w:tr>
      <w:tr>
        <w:tblPrEx>
          <w:tblCellMar>
            <w:top w:w="0" w:type="dxa"/>
            <w:left w:w="108" w:type="dxa"/>
            <w:bottom w:w="0" w:type="dxa"/>
            <w:right w:w="108" w:type="dxa"/>
          </w:tblCellMar>
        </w:tblPrEx>
        <w:trPr>
          <w:trHeight w:val="12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6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投报文件提供虚假材料的</w:t>
            </w:r>
            <w:r>
              <w:rPr>
                <w:rFonts w:hint="eastAsia" w:ascii="仿宋_GB2312" w:hAnsi="仿宋_GB2312" w:cs="仿宋_GB2312"/>
                <w:sz w:val="32"/>
                <w:szCs w:val="32"/>
                <w:lang w:eastAsia="zh-CN"/>
              </w:rPr>
              <w:t>。</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eastAsia" w:ascii="仿宋_GB2312" w:hAnsi="仿宋_GB2312" w:eastAsia="仿宋_GB2312" w:cs="仿宋_GB2312"/>
                <w:sz w:val="32"/>
                <w:szCs w:val="32"/>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12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499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投报文件未完全满足遴选需求书中带“★”号的条款和指标，或不符合遴选需求书的其他要求，有重大偏离的</w:t>
            </w:r>
            <w:r>
              <w:rPr>
                <w:rFonts w:hint="eastAsia" w:ascii="仿宋_GB2312" w:hAnsi="仿宋_GB2312" w:cs="仿宋_GB2312"/>
                <w:sz w:val="32"/>
                <w:szCs w:val="32"/>
                <w:lang w:eastAsia="zh-CN"/>
              </w:rPr>
              <w:t>。</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eastAsia" w:ascii="仿宋_GB2312" w:hAnsi="仿宋_GB2312" w:eastAsia="仿宋_GB2312" w:cs="仿宋_GB2312"/>
                <w:sz w:val="32"/>
                <w:szCs w:val="32"/>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12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p>
        </w:tc>
        <w:tc>
          <w:tcPr>
            <w:tcW w:w="499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投报人的相关证件、证明文件、合同和其他文件的原件、复印件没有按遴选需求书规定提交的，原件与复印件不一致的</w:t>
            </w:r>
            <w:r>
              <w:rPr>
                <w:rFonts w:hint="eastAsia" w:ascii="仿宋_GB2312" w:hAnsi="仿宋_GB2312" w:cs="仿宋_GB2312"/>
                <w:sz w:val="32"/>
                <w:szCs w:val="32"/>
                <w:lang w:eastAsia="zh-CN"/>
              </w:rPr>
              <w:t>。</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eastAsia" w:ascii="仿宋_GB2312" w:hAnsi="仿宋_GB2312" w:eastAsia="仿宋_GB2312" w:cs="仿宋_GB2312"/>
                <w:sz w:val="32"/>
                <w:szCs w:val="32"/>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12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p>
        </w:tc>
        <w:tc>
          <w:tcPr>
            <w:tcW w:w="499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评审期间，投报人没有按评审委员会的要求提交经授权代表签字的澄清、说明、补正或改变了遴选需求书的实质性内容的</w:t>
            </w:r>
            <w:r>
              <w:rPr>
                <w:rFonts w:hint="eastAsia" w:ascii="仿宋_GB2312" w:hAnsi="仿宋_GB2312" w:cs="仿宋_GB2312"/>
                <w:sz w:val="32"/>
                <w:szCs w:val="32"/>
                <w:lang w:eastAsia="zh-CN"/>
              </w:rPr>
              <w:t>。</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eastAsia" w:ascii="仿宋_GB2312" w:hAnsi="仿宋_GB2312" w:eastAsia="仿宋_GB2312" w:cs="仿宋_GB2312"/>
                <w:sz w:val="32"/>
                <w:szCs w:val="32"/>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12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p>
        </w:tc>
        <w:tc>
          <w:tcPr>
            <w:tcW w:w="499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投报人对江门市青少年宫、评审委员会及其工作人员施加影响，有碍遴选公平、公正的</w:t>
            </w:r>
            <w:r>
              <w:rPr>
                <w:rFonts w:hint="eastAsia" w:ascii="仿宋_GB2312" w:hAnsi="仿宋_GB2312" w:cs="仿宋_GB2312"/>
                <w:sz w:val="32"/>
                <w:szCs w:val="32"/>
                <w:lang w:eastAsia="zh-CN"/>
              </w:rPr>
              <w:t>。</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eastAsia" w:ascii="仿宋_GB2312" w:hAnsi="仿宋_GB2312" w:eastAsia="仿宋_GB2312" w:cs="仿宋_GB2312"/>
                <w:sz w:val="32"/>
                <w:szCs w:val="32"/>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6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经评审委员会认定以低于成本报价的</w:t>
            </w:r>
            <w:r>
              <w:rPr>
                <w:rFonts w:hint="eastAsia" w:ascii="仿宋_GB2312" w:hAnsi="仿宋_GB2312" w:cs="仿宋_GB2312"/>
                <w:sz w:val="32"/>
                <w:szCs w:val="32"/>
                <w:lang w:eastAsia="zh-CN"/>
              </w:rPr>
              <w:t>。</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eastAsia" w:ascii="仿宋_GB2312" w:hAnsi="仿宋_GB2312" w:eastAsia="仿宋_GB2312" w:cs="仿宋_GB2312"/>
                <w:sz w:val="32"/>
                <w:szCs w:val="32"/>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9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6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按有关法律、法规规定的其他无效情形</w:t>
            </w:r>
            <w:r>
              <w:rPr>
                <w:rFonts w:hint="eastAsia" w:ascii="仿宋_GB2312" w:hAnsi="仿宋_GB2312" w:cs="仿宋_GB2312"/>
                <w:sz w:val="32"/>
                <w:szCs w:val="32"/>
                <w:lang w:eastAsia="zh-CN"/>
              </w:rPr>
              <w:t>。</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eastAsia" w:ascii="仿宋_GB2312" w:hAnsi="仿宋_GB2312" w:eastAsia="仿宋_GB2312" w:cs="仿宋_GB2312"/>
                <w:sz w:val="32"/>
                <w:szCs w:val="32"/>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hint="eastAsia" w:ascii="仿宋_GB2312" w:hAnsi="仿宋_GB2312" w:eastAsia="仿宋_GB2312" w:cs="仿宋_GB2312"/>
                <w:sz w:val="32"/>
                <w:szCs w:val="32"/>
              </w:rPr>
            </w:pPr>
          </w:p>
        </w:tc>
      </w:tr>
    </w:tbl>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注：以上选项，有一项为是，视为无效投报。</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评审人员签名：</w:t>
      </w:r>
      <w:r>
        <w:rPr>
          <w:rFonts w:hint="eastAsia" w:ascii="仿宋_GB2312" w:hAnsi="仿宋_GB2312" w:eastAsia="仿宋_GB2312" w:cs="仿宋_GB2312"/>
          <w:sz w:val="32"/>
          <w:szCs w:val="32"/>
          <w:u w:val="single"/>
        </w:rPr>
        <w:t xml:space="preserve">              </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cs="仿宋_GB2312"/>
          <w:sz w:val="32"/>
          <w:szCs w:val="32"/>
        </w:rPr>
      </w:pPr>
    </w:p>
    <w:p>
      <w:pPr>
        <w:spacing w:line="600" w:lineRule="exact"/>
        <w:rPr>
          <w:rFonts w:hint="eastAsia" w:ascii="仿宋_GB2312" w:hAnsi="仿宋_GB2312" w:cs="仿宋_GB2312"/>
          <w:sz w:val="32"/>
          <w:szCs w:val="32"/>
        </w:rPr>
      </w:pPr>
    </w:p>
    <w:p>
      <w:pPr>
        <w:spacing w:line="600" w:lineRule="exact"/>
        <w:rPr>
          <w:rFonts w:hint="eastAsia" w:ascii="仿宋_GB2312" w:hAnsi="仿宋_GB2312" w:cs="仿宋_GB2312"/>
          <w:sz w:val="32"/>
          <w:szCs w:val="32"/>
        </w:rPr>
      </w:pPr>
    </w:p>
    <w:p>
      <w:pPr>
        <w:spacing w:line="600" w:lineRule="exact"/>
        <w:rPr>
          <w:rFonts w:hint="eastAsia" w:ascii="仿宋_GB2312" w:hAnsi="仿宋_GB2312" w:cs="仿宋_GB2312"/>
          <w:sz w:val="32"/>
          <w:szCs w:val="32"/>
        </w:rPr>
      </w:pPr>
    </w:p>
    <w:p>
      <w:pPr>
        <w:spacing w:line="600" w:lineRule="exact"/>
        <w:rPr>
          <w:rFonts w:hint="eastAsia" w:ascii="仿宋_GB2312" w:hAnsi="仿宋_GB2312" w:cs="仿宋_GB2312"/>
          <w:sz w:val="32"/>
          <w:szCs w:val="32"/>
        </w:rPr>
      </w:pPr>
    </w:p>
    <w:p>
      <w:pPr>
        <w:spacing w:line="600" w:lineRule="exact"/>
        <w:rPr>
          <w:rFonts w:hint="eastAsia" w:ascii="仿宋_GB2312" w:hAnsi="仿宋_GB2312" w:cs="仿宋_GB2312"/>
          <w:sz w:val="32"/>
          <w:szCs w:val="32"/>
        </w:rPr>
      </w:pPr>
    </w:p>
    <w:p>
      <w:pPr>
        <w:spacing w:line="600" w:lineRule="exact"/>
        <w:rPr>
          <w:rFonts w:hint="eastAsia" w:ascii="仿宋_GB2312" w:hAnsi="仿宋_GB2312" w:cs="仿宋_GB2312"/>
          <w:sz w:val="32"/>
          <w:szCs w:val="32"/>
        </w:rPr>
      </w:pPr>
    </w:p>
    <w:p>
      <w:pPr>
        <w:spacing w:line="600" w:lineRule="exact"/>
        <w:rPr>
          <w:rFonts w:hint="eastAsia" w:ascii="仿宋_GB2312" w:hAnsi="仿宋_GB2312" w:cs="仿宋_GB2312"/>
          <w:sz w:val="32"/>
          <w:szCs w:val="32"/>
        </w:rPr>
      </w:pPr>
    </w:p>
    <w:p>
      <w:pPr>
        <w:pStyle w:val="2"/>
        <w:rPr>
          <w:rFonts w:hint="eastAsia" w:ascii="仿宋_GB2312" w:hAnsi="仿宋_GB2312" w:cs="仿宋_GB2312"/>
          <w:sz w:val="32"/>
          <w:szCs w:val="32"/>
        </w:rPr>
      </w:pPr>
    </w:p>
    <w:p>
      <w:pPr>
        <w:pStyle w:val="4"/>
        <w:rPr>
          <w:rFonts w:hint="eastAsia" w:ascii="仿宋_GB2312" w:hAnsi="仿宋_GB2312" w:cs="仿宋_GB2312"/>
          <w:sz w:val="32"/>
          <w:szCs w:val="32"/>
        </w:rPr>
      </w:pPr>
    </w:p>
    <w:p>
      <w:pPr>
        <w:pStyle w:val="4"/>
        <w:rPr>
          <w:rFonts w:hint="eastAsia" w:ascii="仿宋_GB2312" w:hAnsi="仿宋_GB2312" w:cs="仿宋_GB2312"/>
          <w:sz w:val="32"/>
          <w:szCs w:val="32"/>
        </w:rPr>
      </w:pPr>
    </w:p>
    <w:p>
      <w:pPr>
        <w:spacing w:line="600" w:lineRule="exact"/>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四、（</w:t>
      </w:r>
      <w:r>
        <w:rPr>
          <w:rFonts w:hint="eastAsia" w:ascii="方正黑体_GBK" w:hAnsi="Times New Roman" w:eastAsia="方正黑体_GBK" w:cs="Times New Roman"/>
          <w:b w:val="0"/>
          <w:bCs w:val="0"/>
          <w:sz w:val="32"/>
          <w:szCs w:val="32"/>
        </w:rPr>
        <w:t>2023</w:t>
      </w:r>
      <w:r>
        <w:rPr>
          <w:rFonts w:hint="eastAsia" w:ascii="方正黑体_GBK" w:hAnsi="仿宋_GB2312" w:eastAsia="方正黑体_GBK" w:cs="仿宋_GB2312"/>
          <w:b w:val="0"/>
          <w:bCs/>
          <w:sz w:val="32"/>
          <w:szCs w:val="32"/>
        </w:rPr>
        <w:t>年</w:t>
      </w:r>
      <w:r>
        <w:rPr>
          <w:rFonts w:hint="eastAsia" w:ascii="方正黑体_GBK" w:hAnsi="仿宋_GB2312" w:eastAsia="方正黑体_GBK" w:cs="仿宋_GB2312"/>
          <w:b w:val="0"/>
          <w:bCs/>
          <w:sz w:val="32"/>
          <w:szCs w:val="32"/>
          <w:lang w:eastAsia="zh-CN"/>
        </w:rPr>
        <w:t>秋季</w:t>
      </w:r>
      <w:r>
        <w:rPr>
          <w:rFonts w:hint="eastAsia" w:ascii="方正黑体_GBK" w:hAnsi="仿宋_GB2312" w:eastAsia="方正黑体_GBK" w:cs="仿宋_GB2312"/>
          <w:b w:val="0"/>
          <w:bCs/>
          <w:sz w:val="32"/>
          <w:szCs w:val="32"/>
        </w:rPr>
        <w:t>-</w:t>
      </w:r>
      <w:r>
        <w:rPr>
          <w:rFonts w:hint="eastAsia" w:ascii="方正黑体_GBK" w:hAnsi="Times New Roman" w:eastAsia="方正黑体_GBK" w:cs="Times New Roman"/>
          <w:b w:val="0"/>
          <w:bCs w:val="0"/>
          <w:sz w:val="32"/>
          <w:szCs w:val="32"/>
        </w:rPr>
        <w:t>2025</w:t>
      </w:r>
      <w:r>
        <w:rPr>
          <w:rFonts w:hint="eastAsia" w:ascii="方正黑体_GBK" w:hAnsi="仿宋_GB2312" w:eastAsia="方正黑体_GBK" w:cs="仿宋_GB2312"/>
          <w:b w:val="0"/>
          <w:bCs/>
          <w:sz w:val="32"/>
          <w:szCs w:val="32"/>
        </w:rPr>
        <w:t>年</w:t>
      </w:r>
      <w:r>
        <w:rPr>
          <w:rFonts w:hint="eastAsia" w:ascii="方正黑体_GBK" w:hAnsi="仿宋_GB2312" w:eastAsia="方正黑体_GBK" w:cs="仿宋_GB2312"/>
          <w:b w:val="0"/>
          <w:bCs/>
          <w:sz w:val="32"/>
          <w:szCs w:val="32"/>
          <w:lang w:eastAsia="zh-CN"/>
        </w:rPr>
        <w:t>暑期</w:t>
      </w:r>
      <w:r>
        <w:rPr>
          <w:rFonts w:hint="eastAsia" w:ascii="方正黑体_GBK" w:hAnsi="仿宋_GB2312" w:eastAsia="方正黑体_GBK" w:cs="仿宋_GB2312"/>
          <w:b w:val="0"/>
          <w:bCs/>
          <w:sz w:val="32"/>
          <w:szCs w:val="32"/>
        </w:rPr>
        <w:t>）</w:t>
      </w:r>
      <w:r>
        <w:rPr>
          <w:rFonts w:hint="eastAsia" w:ascii="方正黑体_GBK" w:hAnsi="仿宋_GB2312" w:eastAsia="方正黑体_GBK" w:cs="仿宋_GB2312"/>
          <w:b w:val="0"/>
          <w:bCs/>
          <w:sz w:val="32"/>
          <w:szCs w:val="32"/>
          <w:lang w:eastAsia="zh-CN"/>
        </w:rPr>
        <w:t>乒乓球培训</w:t>
      </w:r>
      <w:r>
        <w:rPr>
          <w:rFonts w:hint="eastAsia" w:ascii="方正黑体_GBK" w:hAnsi="仿宋_GB2312" w:eastAsia="方正黑体_GBK" w:cs="仿宋_GB2312"/>
          <w:b w:val="0"/>
          <w:bCs/>
          <w:sz w:val="32"/>
          <w:szCs w:val="32"/>
        </w:rPr>
        <w:t>合作项目项目评分</w:t>
      </w:r>
      <w:bookmarkEnd w:id="32"/>
      <w:bookmarkEnd w:id="33"/>
      <w:bookmarkEnd w:id="34"/>
      <w:bookmarkEnd w:id="35"/>
      <w:bookmarkEnd w:id="36"/>
      <w:bookmarkEnd w:id="37"/>
      <w:bookmarkEnd w:id="38"/>
      <w:bookmarkEnd w:id="39"/>
      <w:bookmarkEnd w:id="40"/>
      <w:r>
        <w:rPr>
          <w:rFonts w:hint="eastAsia" w:ascii="方正黑体_GBK" w:hAnsi="仿宋_GB2312" w:eastAsia="方正黑体_GBK" w:cs="仿宋_GB2312"/>
          <w:b w:val="0"/>
          <w:bCs/>
          <w:sz w:val="32"/>
          <w:szCs w:val="32"/>
        </w:rPr>
        <w:t>表</w:t>
      </w:r>
    </w:p>
    <w:tbl>
      <w:tblPr>
        <w:tblStyle w:val="15"/>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6"/>
        <w:gridCol w:w="1498"/>
        <w:gridCol w:w="774"/>
        <w:gridCol w:w="5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56" w:type="dxa"/>
            <w:noWrap w:val="0"/>
            <w:tcMar>
              <w:top w:w="16" w:type="dxa"/>
              <w:left w:w="16" w:type="dxa"/>
              <w:bottom w:w="0" w:type="dxa"/>
              <w:right w:w="16" w:type="dxa"/>
            </w:tcMar>
            <w:vAlign w:val="center"/>
          </w:tcPr>
          <w:p>
            <w:pPr>
              <w:spacing w:line="600" w:lineRule="exact"/>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序号</w:t>
            </w:r>
          </w:p>
        </w:tc>
        <w:tc>
          <w:tcPr>
            <w:tcW w:w="1498" w:type="dxa"/>
            <w:noWrap w:val="0"/>
            <w:tcMar>
              <w:top w:w="16" w:type="dxa"/>
              <w:left w:w="16" w:type="dxa"/>
              <w:bottom w:w="0" w:type="dxa"/>
              <w:right w:w="16" w:type="dxa"/>
            </w:tcMar>
            <w:vAlign w:val="center"/>
          </w:tcPr>
          <w:p>
            <w:pPr>
              <w:spacing w:line="600" w:lineRule="exact"/>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评审细则</w:t>
            </w:r>
          </w:p>
        </w:tc>
        <w:tc>
          <w:tcPr>
            <w:tcW w:w="774" w:type="dxa"/>
            <w:noWrap w:val="0"/>
            <w:vAlign w:val="center"/>
          </w:tcPr>
          <w:p>
            <w:pPr>
              <w:spacing w:line="600" w:lineRule="exact"/>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分值</w:t>
            </w:r>
          </w:p>
        </w:tc>
        <w:tc>
          <w:tcPr>
            <w:tcW w:w="5818" w:type="dxa"/>
            <w:noWrap w:val="0"/>
            <w:tcMar>
              <w:top w:w="16" w:type="dxa"/>
              <w:left w:w="16" w:type="dxa"/>
              <w:bottom w:w="0" w:type="dxa"/>
              <w:right w:w="16" w:type="dxa"/>
            </w:tcMar>
            <w:vAlign w:val="center"/>
          </w:tcPr>
          <w:p>
            <w:pPr>
              <w:spacing w:line="600" w:lineRule="exact"/>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3" w:hRule="atLeast"/>
          <w:jc w:val="center"/>
        </w:trPr>
        <w:tc>
          <w:tcPr>
            <w:tcW w:w="756" w:type="dxa"/>
            <w:noWrap w:val="0"/>
            <w:tcMar>
              <w:top w:w="16" w:type="dxa"/>
              <w:left w:w="16" w:type="dxa"/>
              <w:bottom w:w="0" w:type="dxa"/>
              <w:right w:w="16" w:type="dxa"/>
            </w:tcMar>
            <w:vAlign w:val="center"/>
          </w:tcPr>
          <w:p>
            <w:pPr>
              <w:spacing w:line="600" w:lineRule="exact"/>
              <w:jc w:val="center"/>
              <w:rPr>
                <w:rFonts w:hint="eastAsia" w:ascii="方正仿宋_GBK" w:hAnsi="方正仿宋_GBK" w:eastAsia="方正仿宋_GBK" w:cs="方正仿宋_GBK"/>
                <w:sz w:val="32"/>
                <w:szCs w:val="32"/>
              </w:rPr>
            </w:pPr>
            <w:r>
              <w:rPr>
                <w:rFonts w:hint="eastAsia" w:ascii="Times New Roman" w:hAnsi="Times New Roman" w:eastAsia="方正黑体_GBK" w:cs="Times New Roman"/>
                <w:bCs/>
                <w:sz w:val="32"/>
                <w:szCs w:val="32"/>
              </w:rPr>
              <w:t>1</w:t>
            </w:r>
          </w:p>
        </w:tc>
        <w:tc>
          <w:tcPr>
            <w:tcW w:w="1498" w:type="dxa"/>
            <w:noWrap w:val="0"/>
            <w:tcMar>
              <w:top w:w="16" w:type="dxa"/>
              <w:left w:w="16" w:type="dxa"/>
              <w:bottom w:w="0" w:type="dxa"/>
              <w:right w:w="16" w:type="dxa"/>
            </w:tcMar>
            <w:vAlign w:val="center"/>
          </w:tcPr>
          <w:p>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管理制度</w:t>
            </w:r>
          </w:p>
        </w:tc>
        <w:tc>
          <w:tcPr>
            <w:tcW w:w="774" w:type="dxa"/>
            <w:noWrap w:val="0"/>
            <w:vAlign w:val="center"/>
          </w:tcPr>
          <w:p>
            <w:pPr>
              <w:spacing w:line="600" w:lineRule="exact"/>
              <w:jc w:val="center"/>
              <w:rPr>
                <w:rFonts w:hint="default" w:ascii="方正仿宋_GBK" w:hAnsi="方正仿宋_GBK" w:eastAsia="方正仿宋_GBK" w:cs="方正仿宋_GBK"/>
                <w:b/>
                <w:bCs/>
                <w:sz w:val="32"/>
                <w:szCs w:val="32"/>
              </w:rPr>
            </w:pPr>
            <w:r>
              <w:rPr>
                <w:rFonts w:hint="eastAsia" w:ascii="Times New Roman" w:hAnsi="Times New Roman" w:eastAsia="方正黑体_GBK" w:cs="Times New Roman"/>
                <w:bCs/>
                <w:sz w:val="32"/>
                <w:szCs w:val="32"/>
              </w:rPr>
              <w:t>10</w:t>
            </w:r>
          </w:p>
        </w:tc>
        <w:tc>
          <w:tcPr>
            <w:tcW w:w="5818" w:type="dxa"/>
            <w:noWrap w:val="0"/>
            <w:tcMar>
              <w:top w:w="16" w:type="dxa"/>
              <w:left w:w="16" w:type="dxa"/>
              <w:bottom w:w="0" w:type="dxa"/>
              <w:right w:w="16" w:type="dxa"/>
            </w:tcMar>
            <w:vAlign w:val="center"/>
          </w:tcPr>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提供管理制度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包括团队教师管理制度、教学管理制度、学员安全管理、课后服务制度、</w:t>
            </w:r>
            <w:r>
              <w:rPr>
                <w:rFonts w:hint="eastAsia" w:ascii="方正仿宋_GBK" w:hAnsi="方正仿宋_GBK" w:eastAsia="方正仿宋_GBK" w:cs="方正仿宋_GBK"/>
                <w:sz w:val="32"/>
                <w:szCs w:val="32"/>
                <w:lang w:eastAsia="zh-CN"/>
              </w:rPr>
              <w:t>学员卫生健康管理</w:t>
            </w:r>
            <w:r>
              <w:rPr>
                <w:rFonts w:hint="eastAsia" w:ascii="方正仿宋_GBK" w:hAnsi="方正仿宋_GBK" w:eastAsia="方正仿宋_GBK" w:cs="方正仿宋_GBK"/>
                <w:sz w:val="32"/>
                <w:szCs w:val="32"/>
              </w:rPr>
              <w:t>方案</w:t>
            </w:r>
            <w:r>
              <w:rPr>
                <w:rFonts w:hint="eastAsia" w:ascii="方正仿宋_GBK" w:hAnsi="方正仿宋_GBK" w:eastAsia="方正仿宋_GBK" w:cs="方正仿宋_GBK"/>
                <w:sz w:val="32"/>
                <w:szCs w:val="32"/>
                <w:lang w:eastAsia="zh-CN"/>
              </w:rPr>
              <w:t>。</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每设置一项制度得</w:t>
            </w:r>
            <w:r>
              <w:rPr>
                <w:rFonts w:hint="eastAsia" w:ascii="Times New Roman" w:hAnsi="Times New Roman" w:eastAsia="方正黑体_GBK" w:cs="Times New Roman"/>
                <w:bCs/>
                <w:sz w:val="32"/>
                <w:szCs w:val="32"/>
              </w:rPr>
              <w:t>2</w:t>
            </w:r>
            <w:r>
              <w:rPr>
                <w:rFonts w:hint="eastAsia" w:ascii="方正仿宋_GBK" w:hAnsi="方正仿宋_GBK" w:eastAsia="方正仿宋_GBK" w:cs="方正仿宋_GBK"/>
                <w:sz w:val="32"/>
                <w:szCs w:val="32"/>
              </w:rPr>
              <w:t>分，没有设置的不得分，本项最高得</w:t>
            </w:r>
            <w:r>
              <w:rPr>
                <w:rFonts w:hint="eastAsia" w:ascii="Times New Roman" w:hAnsi="Times New Roman" w:eastAsia="方正黑体_GBK" w:cs="Times New Roman"/>
                <w:bCs/>
                <w:sz w:val="32"/>
                <w:szCs w:val="32"/>
              </w:rPr>
              <w:t>10</w:t>
            </w:r>
            <w:r>
              <w:rPr>
                <w:rFonts w:hint="eastAsia" w:ascii="方正仿宋_GBK" w:hAnsi="方正仿宋_GBK" w:eastAsia="方正仿宋_GBK" w:cs="方正仿宋_GBK"/>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56" w:type="dxa"/>
            <w:noWrap w:val="0"/>
            <w:tcMar>
              <w:top w:w="16" w:type="dxa"/>
              <w:left w:w="16" w:type="dxa"/>
              <w:bottom w:w="0" w:type="dxa"/>
              <w:right w:w="16" w:type="dxa"/>
            </w:tcMar>
            <w:vAlign w:val="center"/>
          </w:tcPr>
          <w:p>
            <w:pPr>
              <w:spacing w:line="600" w:lineRule="exact"/>
              <w:ind w:firstLine="320" w:firstLineChars="1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p>
        </w:tc>
        <w:tc>
          <w:tcPr>
            <w:tcW w:w="1498" w:type="dxa"/>
            <w:noWrap w:val="0"/>
            <w:tcMar>
              <w:top w:w="16" w:type="dxa"/>
              <w:left w:w="16" w:type="dxa"/>
              <w:bottom w:w="0" w:type="dxa"/>
              <w:right w:w="16" w:type="dxa"/>
            </w:tcMar>
            <w:vAlign w:val="center"/>
          </w:tcPr>
          <w:p>
            <w:pPr>
              <w:spacing w:line="600" w:lineRule="exact"/>
              <w:ind w:firstLine="320" w:firstLineChars="100"/>
              <w:jc w:val="center"/>
              <w:rPr>
                <w:rFonts w:hint="eastAsia" w:ascii="方正仿宋_GBK" w:hAnsi="方正仿宋_GBK" w:eastAsia="方正仿宋_GBK" w:cs="方正仿宋_GBK"/>
                <w:sz w:val="32"/>
                <w:szCs w:val="32"/>
              </w:rPr>
            </w:pPr>
          </w:p>
          <w:p>
            <w:pPr>
              <w:spacing w:line="600" w:lineRule="exact"/>
              <w:ind w:firstLine="0" w:firstLineChars="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师资团队</w:t>
            </w:r>
          </w:p>
          <w:p>
            <w:pPr>
              <w:spacing w:line="600" w:lineRule="exact"/>
              <w:jc w:val="center"/>
              <w:rPr>
                <w:rFonts w:hint="eastAsia" w:ascii="方正仿宋_GBK" w:hAnsi="方正仿宋_GBK" w:eastAsia="方正仿宋_GBK" w:cs="方正仿宋_GBK"/>
                <w:sz w:val="32"/>
                <w:szCs w:val="32"/>
              </w:rPr>
            </w:pPr>
          </w:p>
          <w:p>
            <w:pPr>
              <w:spacing w:line="600" w:lineRule="exact"/>
              <w:jc w:val="center"/>
              <w:rPr>
                <w:rFonts w:hint="eastAsia" w:ascii="方正仿宋_GBK" w:hAnsi="方正仿宋_GBK" w:eastAsia="方正仿宋_GBK" w:cs="方正仿宋_GBK"/>
                <w:sz w:val="32"/>
                <w:szCs w:val="32"/>
              </w:rPr>
            </w:pPr>
          </w:p>
        </w:tc>
        <w:tc>
          <w:tcPr>
            <w:tcW w:w="774" w:type="dxa"/>
            <w:noWrap w:val="0"/>
            <w:vAlign w:val="center"/>
          </w:tcPr>
          <w:p>
            <w:pPr>
              <w:spacing w:line="600" w:lineRule="exact"/>
              <w:ind w:firstLine="0" w:firstLineChars="0"/>
              <w:jc w:val="center"/>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25</w:t>
            </w:r>
          </w:p>
        </w:tc>
        <w:tc>
          <w:tcPr>
            <w:tcW w:w="5818" w:type="dxa"/>
            <w:noWrap w:val="0"/>
            <w:tcMar>
              <w:top w:w="16" w:type="dxa"/>
              <w:left w:w="16" w:type="dxa"/>
              <w:bottom w:w="0" w:type="dxa"/>
              <w:right w:w="16" w:type="dxa"/>
            </w:tcMar>
            <w:vAlign w:val="top"/>
          </w:tcPr>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团队成员有</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人</w:t>
            </w:r>
            <w:r>
              <w:rPr>
                <w:rFonts w:hint="eastAsia" w:ascii="方正仿宋_GBK" w:hAnsi="方正仿宋_GBK" w:eastAsia="方正仿宋_GBK" w:cs="方正仿宋_GBK"/>
                <w:color w:val="auto"/>
                <w:sz w:val="32"/>
                <w:szCs w:val="32"/>
                <w:lang w:eastAsia="zh-CN"/>
              </w:rPr>
              <w:t>或</w:t>
            </w:r>
            <w:r>
              <w:rPr>
                <w:rFonts w:hint="eastAsia" w:ascii="方正仿宋_GBK" w:hAnsi="方正仿宋_GBK" w:eastAsia="方正仿宋_GBK" w:cs="方正仿宋_GBK"/>
                <w:color w:val="auto"/>
                <w:sz w:val="32"/>
                <w:szCs w:val="32"/>
              </w:rPr>
              <w:t>以上</w:t>
            </w:r>
            <w:r>
              <w:rPr>
                <w:rFonts w:hint="eastAsia" w:ascii="方正仿宋_GBK" w:hAnsi="方正仿宋_GBK" w:eastAsia="方正仿宋_GBK" w:cs="方正仿宋_GBK"/>
                <w:color w:val="auto"/>
                <w:sz w:val="32"/>
                <w:szCs w:val="32"/>
                <w:lang w:eastAsia="zh-CN"/>
              </w:rPr>
              <w:t>（含</w:t>
            </w:r>
            <w:r>
              <w:rPr>
                <w:rFonts w:hint="eastAsia" w:ascii="方正仿宋_GBK" w:hAnsi="方正仿宋_GBK" w:eastAsia="方正仿宋_GBK" w:cs="方正仿宋_GBK"/>
                <w:color w:val="auto"/>
                <w:sz w:val="32"/>
                <w:szCs w:val="32"/>
                <w:lang w:val="en-US" w:eastAsia="zh-CN"/>
              </w:rPr>
              <w:t>4人</w:t>
            </w:r>
            <w:r>
              <w:rPr>
                <w:rFonts w:hint="eastAsia" w:ascii="方正仿宋_GBK" w:hAnsi="方正仿宋_GBK" w:eastAsia="方正仿宋_GBK" w:cs="方正仿宋_GBK"/>
                <w:color w:val="auto"/>
                <w:sz w:val="32"/>
                <w:szCs w:val="32"/>
                <w:lang w:eastAsia="zh-CN"/>
              </w:rPr>
              <w:t>）得</w:t>
            </w:r>
            <w:r>
              <w:rPr>
                <w:rFonts w:hint="eastAsia" w:ascii="方正仿宋_GBK" w:hAnsi="方正仿宋_GBK" w:eastAsia="方正仿宋_GBK" w:cs="方正仿宋_GBK"/>
                <w:color w:val="auto"/>
                <w:sz w:val="32"/>
                <w:szCs w:val="32"/>
                <w:lang w:val="en-US" w:eastAsia="zh-CN"/>
              </w:rPr>
              <w:t>5分</w:t>
            </w:r>
            <w:r>
              <w:rPr>
                <w:rFonts w:hint="eastAsia" w:ascii="方正仿宋_GBK" w:hAnsi="方正仿宋_GBK" w:eastAsia="方正仿宋_GBK" w:cs="方正仿宋_GBK"/>
                <w:color w:val="auto"/>
                <w:sz w:val="32"/>
                <w:szCs w:val="32"/>
              </w:rPr>
              <w:t>，少于</w:t>
            </w:r>
            <w:r>
              <w:rPr>
                <w:rFonts w:hint="eastAsia" w:ascii="Times New Roman" w:hAnsi="Times New Roman" w:eastAsia="方正仿宋_GBK" w:cs="Times New Roman"/>
                <w:color w:val="auto"/>
                <w:sz w:val="32"/>
                <w:szCs w:val="32"/>
                <w:lang w:val="en-US" w:eastAsia="zh-CN"/>
              </w:rPr>
              <w:t>4</w:t>
            </w:r>
            <w:r>
              <w:rPr>
                <w:rFonts w:hint="eastAsia" w:ascii="方正仿宋_GBK" w:hAnsi="方正仿宋_GBK" w:eastAsia="方正仿宋_GBK" w:cs="方正仿宋_GBK"/>
                <w:color w:val="auto"/>
                <w:sz w:val="32"/>
                <w:szCs w:val="32"/>
              </w:rPr>
              <w:t>人</w:t>
            </w:r>
            <w:r>
              <w:rPr>
                <w:rFonts w:hint="eastAsia" w:ascii="方正仿宋_GBK" w:hAnsi="方正仿宋_GBK" w:eastAsia="方正仿宋_GBK" w:cs="方正仿宋_GBK"/>
                <w:color w:val="auto"/>
                <w:sz w:val="32"/>
                <w:szCs w:val="32"/>
                <w:lang w:eastAsia="zh-CN"/>
              </w:rPr>
              <w:t>，该项</w:t>
            </w:r>
            <w:r>
              <w:rPr>
                <w:rFonts w:hint="eastAsia" w:ascii="方正仿宋_GBK" w:hAnsi="方正仿宋_GBK" w:eastAsia="方正仿宋_GBK" w:cs="方正仿宋_GBK"/>
                <w:color w:val="auto"/>
                <w:sz w:val="32"/>
                <w:szCs w:val="32"/>
              </w:rPr>
              <w:t>不得分。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rPr>
              <w:t>2.团队成员</w:t>
            </w:r>
            <w:r>
              <w:rPr>
                <w:rFonts w:hint="eastAsia" w:ascii="方正仿宋_GBK" w:hAnsi="方正仿宋_GBK" w:eastAsia="方正仿宋_GBK" w:cs="方正仿宋_GBK"/>
                <w:color w:val="auto"/>
                <w:sz w:val="32"/>
                <w:szCs w:val="32"/>
                <w:u w:val="none"/>
              </w:rPr>
              <w:t>满足以下</w:t>
            </w:r>
            <w:r>
              <w:rPr>
                <w:rFonts w:hint="eastAsia" w:ascii="方正仿宋_GBK" w:hAnsi="方正仿宋_GBK" w:eastAsia="方正仿宋_GBK" w:cs="方正仿宋_GBK"/>
                <w:color w:val="auto"/>
                <w:sz w:val="32"/>
                <w:szCs w:val="32"/>
                <w:u w:val="none"/>
                <w:lang w:eastAsia="zh-CN"/>
              </w:rPr>
              <w:t>全部</w:t>
            </w:r>
            <w:r>
              <w:rPr>
                <w:rFonts w:hint="eastAsia" w:ascii="方正仿宋_GBK" w:hAnsi="方正仿宋_GBK" w:eastAsia="方正仿宋_GBK" w:cs="方正仿宋_GBK"/>
                <w:color w:val="auto"/>
                <w:sz w:val="32"/>
                <w:szCs w:val="32"/>
                <w:u w:val="none"/>
              </w:rPr>
              <w:t>条件：</w:t>
            </w:r>
            <w:r>
              <w:rPr>
                <w:rFonts w:hint="eastAsia" w:ascii="方正仿宋_GBK" w:hAnsi="方正仿宋_GBK" w:eastAsia="方正仿宋_GBK" w:cs="方正仿宋_GBK"/>
                <w:color w:val="auto"/>
                <w:sz w:val="32"/>
                <w:szCs w:val="32"/>
                <w:u w:val="none"/>
                <w:lang w:eastAsia="zh-CN"/>
              </w:rPr>
              <w:t>大专</w:t>
            </w:r>
            <w:r>
              <w:rPr>
                <w:rFonts w:hint="eastAsia" w:ascii="方正仿宋_GBK" w:hAnsi="方正仿宋_GBK" w:eastAsia="方正仿宋_GBK" w:cs="方正仿宋_GBK"/>
                <w:color w:val="auto"/>
                <w:sz w:val="32"/>
                <w:szCs w:val="32"/>
                <w:u w:val="none"/>
              </w:rPr>
              <w:t>或以上学历</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持</w:t>
            </w:r>
            <w:r>
              <w:rPr>
                <w:rFonts w:hint="eastAsia" w:ascii="方正仿宋_GBK" w:hAnsi="方正仿宋_GBK" w:eastAsia="方正仿宋_GBK" w:cs="方正仿宋_GBK"/>
                <w:color w:val="auto"/>
                <w:sz w:val="32"/>
                <w:szCs w:val="32"/>
                <w:u w:val="none"/>
                <w:lang w:eastAsia="zh-CN"/>
              </w:rPr>
              <w:t>相关乒乓球行业国家职业资格证书或体育行业协会乒乓球教练员资格证，</w:t>
            </w:r>
            <w:r>
              <w:rPr>
                <w:rFonts w:hint="eastAsia" w:ascii="方正仿宋_GBK" w:hAnsi="方正仿宋_GBK" w:eastAsia="方正仿宋_GBK" w:cs="方正仿宋_GBK"/>
                <w:color w:val="auto"/>
                <w:sz w:val="32"/>
                <w:szCs w:val="32"/>
                <w:u w:val="none"/>
              </w:rPr>
              <w:t>从</w:t>
            </w:r>
            <w:r>
              <w:rPr>
                <w:rFonts w:hint="eastAsia" w:ascii="方正仿宋_GBK" w:hAnsi="方正仿宋_GBK" w:eastAsia="方正仿宋_GBK" w:cs="方正仿宋_GBK"/>
                <w:color w:val="auto"/>
                <w:sz w:val="32"/>
                <w:szCs w:val="32"/>
                <w:u w:val="none"/>
                <w:lang w:eastAsia="zh-CN"/>
              </w:rPr>
              <w:t>事乒乓球</w:t>
            </w:r>
            <w:r>
              <w:rPr>
                <w:rFonts w:hint="eastAsia" w:ascii="方正仿宋_GBK" w:hAnsi="方正仿宋_GBK" w:eastAsia="方正仿宋_GBK" w:cs="方正仿宋_GBK"/>
                <w:color w:val="auto"/>
                <w:sz w:val="32"/>
                <w:szCs w:val="32"/>
                <w:u w:val="none"/>
              </w:rPr>
              <w:t>教育培训</w:t>
            </w:r>
            <w:r>
              <w:rPr>
                <w:rFonts w:hint="eastAsia" w:ascii="Times New Roman" w:hAnsi="Times New Roman" w:eastAsia="方正仿宋_GBK" w:cs="Times New Roman"/>
                <w:color w:val="auto"/>
                <w:sz w:val="32"/>
                <w:szCs w:val="32"/>
                <w:u w:val="none"/>
              </w:rPr>
              <w:t>1</w:t>
            </w:r>
            <w:r>
              <w:rPr>
                <w:rFonts w:hint="eastAsia" w:ascii="方正仿宋_GBK" w:hAnsi="方正仿宋_GBK" w:eastAsia="方正仿宋_GBK" w:cs="方正仿宋_GBK"/>
                <w:color w:val="auto"/>
                <w:sz w:val="32"/>
                <w:szCs w:val="32"/>
                <w:u w:val="none"/>
              </w:rPr>
              <w:t>年或以上经验。符合</w:t>
            </w:r>
            <w:r>
              <w:rPr>
                <w:rFonts w:hint="eastAsia" w:ascii="方正仿宋_GBK" w:hAnsi="方正仿宋_GBK" w:eastAsia="方正仿宋_GBK" w:cs="方正仿宋_GBK"/>
                <w:color w:val="auto"/>
                <w:sz w:val="32"/>
                <w:szCs w:val="32"/>
                <w:u w:val="none"/>
                <w:lang w:eastAsia="zh-CN"/>
              </w:rPr>
              <w:t>以上全部基础</w:t>
            </w:r>
            <w:r>
              <w:rPr>
                <w:rFonts w:hint="eastAsia" w:ascii="方正仿宋_GBK" w:hAnsi="方正仿宋_GBK" w:eastAsia="方正仿宋_GBK" w:cs="方正仿宋_GBK"/>
                <w:color w:val="auto"/>
                <w:sz w:val="32"/>
                <w:szCs w:val="32"/>
                <w:u w:val="none"/>
              </w:rPr>
              <w:t>条件</w:t>
            </w:r>
            <w:r>
              <w:rPr>
                <w:rFonts w:hint="eastAsia" w:ascii="方正仿宋_GBK" w:hAnsi="方正仿宋_GBK" w:eastAsia="方正仿宋_GBK" w:cs="方正仿宋_GBK"/>
                <w:color w:val="auto"/>
                <w:sz w:val="32"/>
                <w:szCs w:val="32"/>
                <w:u w:val="none"/>
                <w:lang w:eastAsia="zh-CN"/>
              </w:rPr>
              <w:t>的，</w:t>
            </w:r>
            <w:r>
              <w:rPr>
                <w:rFonts w:hint="eastAsia" w:ascii="方正仿宋_GBK" w:hAnsi="方正仿宋_GBK" w:eastAsia="方正仿宋_GBK" w:cs="方正仿宋_GBK"/>
                <w:color w:val="auto"/>
                <w:sz w:val="32"/>
                <w:szCs w:val="32"/>
                <w:u w:val="none"/>
              </w:rPr>
              <w:t>每人得</w:t>
            </w:r>
            <w:r>
              <w:rPr>
                <w:rFonts w:hint="eastAsia" w:ascii="Times New Roman" w:hAnsi="Times New Roman" w:eastAsia="方正仿宋_GBK" w:cs="Times New Roman"/>
                <w:color w:val="auto"/>
                <w:sz w:val="32"/>
                <w:szCs w:val="32"/>
                <w:u w:val="none"/>
                <w:lang w:eastAsia="zh-CN"/>
              </w:rPr>
              <w:t>4</w:t>
            </w:r>
            <w:r>
              <w:rPr>
                <w:rFonts w:hint="eastAsia" w:ascii="方正仿宋_GBK" w:hAnsi="方正仿宋_GBK" w:eastAsia="方正仿宋_GBK" w:cs="方正仿宋_GBK"/>
                <w:color w:val="auto"/>
                <w:sz w:val="32"/>
                <w:szCs w:val="32"/>
                <w:u w:val="none"/>
              </w:rPr>
              <w:t>分，本项最高分得分</w:t>
            </w:r>
            <w:r>
              <w:rPr>
                <w:rFonts w:hint="eastAsia" w:ascii="Times New Roman" w:hAnsi="Times New Roman" w:eastAsia="方正仿宋_GBK" w:cs="Times New Roman"/>
                <w:color w:val="auto"/>
                <w:sz w:val="32"/>
                <w:szCs w:val="32"/>
                <w:u w:val="none"/>
                <w:lang w:eastAsia="zh-CN"/>
              </w:rPr>
              <w:t>1</w:t>
            </w:r>
            <w:r>
              <w:rPr>
                <w:rFonts w:hint="eastAsia" w:ascii="Times New Roman" w:hAnsi="Times New Roman" w:eastAsia="方正仿宋_GBK" w:cs="Times New Roman"/>
                <w:color w:val="auto"/>
                <w:sz w:val="32"/>
                <w:szCs w:val="32"/>
                <w:u w:val="none"/>
                <w:lang w:val="en-US" w:eastAsia="zh-CN"/>
              </w:rPr>
              <w:t>6</w:t>
            </w:r>
            <w:r>
              <w:rPr>
                <w:rFonts w:hint="eastAsia" w:ascii="方正仿宋_GBK" w:hAnsi="方正仿宋_GBK" w:eastAsia="方正仿宋_GBK" w:cs="方正仿宋_GBK"/>
                <w:color w:val="auto"/>
                <w:sz w:val="32"/>
                <w:szCs w:val="32"/>
                <w:u w:val="none"/>
              </w:rPr>
              <w:t>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在满足基础条件上，持有国家二级或以上运动员资质的成员，每人加2分，本项最高4分。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以上需提供</w:t>
            </w:r>
            <w:r>
              <w:rPr>
                <w:rFonts w:hint="eastAsia" w:ascii="方正仿宋_GBK" w:hAnsi="方正仿宋_GBK" w:eastAsia="方正仿宋_GBK" w:cs="方正仿宋_GBK"/>
                <w:color w:val="auto"/>
                <w:sz w:val="32"/>
                <w:szCs w:val="32"/>
                <w:lang w:eastAsia="zh-CN"/>
              </w:rPr>
              <w:t>劳工合同或劳动协议，以及</w:t>
            </w:r>
            <w:r>
              <w:rPr>
                <w:rFonts w:hint="eastAsia" w:ascii="方正仿宋_GBK" w:hAnsi="方正仿宋_GBK" w:eastAsia="方正仿宋_GBK" w:cs="方正仿宋_GBK"/>
                <w:color w:val="auto"/>
                <w:sz w:val="32"/>
                <w:szCs w:val="32"/>
              </w:rPr>
              <w:t>身份证、学历证、资格证等材料复印件并加盖公章。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756" w:type="dxa"/>
            <w:noWrap w:val="0"/>
            <w:vAlign w:val="center"/>
          </w:tcPr>
          <w:p>
            <w:pPr>
              <w:spacing w:line="600" w:lineRule="exact"/>
              <w:jc w:val="center"/>
              <w:rPr>
                <w:rFonts w:hint="eastAsia" w:ascii="方正仿宋_GBK" w:hAnsi="方正仿宋_GBK" w:eastAsia="方正仿宋_GBK" w:cs="方正仿宋_GBK"/>
                <w:sz w:val="32"/>
                <w:szCs w:val="32"/>
              </w:rPr>
            </w:pPr>
            <w:r>
              <w:rPr>
                <w:rFonts w:hint="eastAsia" w:eastAsia="方正仿宋_GBK"/>
                <w:sz w:val="32"/>
                <w:szCs w:val="32"/>
              </w:rPr>
              <w:t>3</w:t>
            </w:r>
          </w:p>
        </w:tc>
        <w:tc>
          <w:tcPr>
            <w:tcW w:w="1498" w:type="dxa"/>
            <w:tcBorders>
              <w:bottom w:val="single" w:color="auto" w:sz="4" w:space="0"/>
            </w:tcBorders>
            <w:noWrap w:val="0"/>
            <w:tcMar>
              <w:top w:w="16" w:type="dxa"/>
              <w:left w:w="16" w:type="dxa"/>
              <w:bottom w:w="0" w:type="dxa"/>
              <w:right w:w="16" w:type="dxa"/>
            </w:tcMar>
            <w:vAlign w:val="center"/>
          </w:tcPr>
          <w:p>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培训教育</w:t>
            </w:r>
          </w:p>
          <w:p>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方案</w:t>
            </w:r>
          </w:p>
        </w:tc>
        <w:tc>
          <w:tcPr>
            <w:tcW w:w="774" w:type="dxa"/>
            <w:noWrap w:val="0"/>
            <w:tcMar>
              <w:top w:w="16" w:type="dxa"/>
              <w:left w:w="16" w:type="dxa"/>
              <w:bottom w:w="0" w:type="dxa"/>
              <w:right w:w="16" w:type="dxa"/>
            </w:tcMar>
            <w:vAlign w:val="center"/>
          </w:tcPr>
          <w:p>
            <w:pPr>
              <w:spacing w:line="600" w:lineRule="exact"/>
              <w:ind w:firstLine="320" w:firstLineChars="0"/>
              <w:jc w:val="both"/>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25</w:t>
            </w:r>
          </w:p>
        </w:tc>
        <w:tc>
          <w:tcPr>
            <w:tcW w:w="5818" w:type="dxa"/>
            <w:noWrap w:val="0"/>
            <w:tcMar>
              <w:top w:w="16" w:type="dxa"/>
              <w:left w:w="16" w:type="dxa"/>
              <w:bottom w:w="0" w:type="dxa"/>
              <w:right w:w="16" w:type="dxa"/>
            </w:tcMar>
            <w:vAlign w:val="center"/>
          </w:tcPr>
          <w:p>
            <w:pPr>
              <w:pStyle w:val="4"/>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培训方案包括，教学目标、课程设置（教学大纲和培训教材）、教学计划等。</w:t>
            </w:r>
          </w:p>
          <w:p>
            <w:pPr>
              <w:pStyle w:val="4"/>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rPr>
              <w:t>培训方案内容（15分）</w:t>
            </w:r>
          </w:p>
          <w:p>
            <w:pPr>
              <w:pStyle w:val="4"/>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（1）培训方案内容详尽、可行，教学目标明确，课程设置合理，能满足项目实施要求的，得15分；</w:t>
            </w:r>
          </w:p>
          <w:p>
            <w:pPr>
              <w:pStyle w:val="4"/>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（2）培训方案内容基本详尽、基本可行，课程设置基本合理，基本能满足项目实施要求的，得10分；</w:t>
            </w:r>
          </w:p>
          <w:p>
            <w:pPr>
              <w:pStyle w:val="4"/>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（3）培训方案内容不够详尽、不够可行，课程设置不够合理、不能满足项目实施要求的，得5分；</w:t>
            </w:r>
          </w:p>
          <w:p>
            <w:pPr>
              <w:pStyle w:val="4"/>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hint="eastAsia" w:eastAsia="方正仿宋_GBK"/>
                <w:sz w:val="32"/>
                <w:szCs w:val="32"/>
              </w:rPr>
              <w:t>无提供相关描述的不得分。</w:t>
            </w:r>
          </w:p>
          <w:p>
            <w:pPr>
              <w:pStyle w:val="4"/>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2.现场阐述（15分）</w:t>
            </w:r>
          </w:p>
          <w:p>
            <w:pPr>
              <w:pStyle w:val="4"/>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（1）进行现场阐述，围绕主题，内容充实、清晰具体的，得15分；</w:t>
            </w:r>
          </w:p>
          <w:p>
            <w:pPr>
              <w:pStyle w:val="4"/>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（2）进行现场阐述，主题不够清晰，内容不够具体的，得10分；</w:t>
            </w:r>
          </w:p>
          <w:p>
            <w:pPr>
              <w:pStyle w:val="4"/>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（3）进行现场阐述，主题模糊，内容不完整的，得5分；</w:t>
            </w:r>
          </w:p>
          <w:p>
            <w:pPr>
              <w:pStyle w:val="4"/>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eastAsia="方正仿宋_GBK"/>
                <w:sz w:val="32"/>
                <w:szCs w:val="32"/>
              </w:rPr>
            </w:pPr>
            <w:r>
              <w:rPr>
                <w:rFonts w:hint="eastAsia" w:ascii="Times New Roman" w:hAnsi="Times New Roman" w:eastAsia="方正仿宋_GBK" w:cs="Times New Roman"/>
                <w:sz w:val="32"/>
                <w:szCs w:val="32"/>
              </w:rPr>
              <w:t>（4）未按时到达进行现场阐述的，不得分。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7" w:hRule="atLeast"/>
          <w:jc w:val="center"/>
        </w:trPr>
        <w:tc>
          <w:tcPr>
            <w:tcW w:w="756" w:type="dxa"/>
            <w:noWrap w:val="0"/>
            <w:vAlign w:val="center"/>
          </w:tcPr>
          <w:p>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c>
          <w:tcPr>
            <w:tcW w:w="1498" w:type="dxa"/>
            <w:tcBorders>
              <w:top w:val="single" w:color="auto" w:sz="4" w:space="0"/>
            </w:tcBorders>
            <w:noWrap w:val="0"/>
            <w:tcMar>
              <w:top w:w="16" w:type="dxa"/>
              <w:left w:w="16" w:type="dxa"/>
              <w:bottom w:w="0" w:type="dxa"/>
              <w:right w:w="16" w:type="dxa"/>
            </w:tcMar>
            <w:vAlign w:val="center"/>
          </w:tcPr>
          <w:p>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成果</w:t>
            </w:r>
          </w:p>
        </w:tc>
        <w:tc>
          <w:tcPr>
            <w:tcW w:w="774" w:type="dxa"/>
            <w:noWrap w:val="0"/>
            <w:tcMar>
              <w:top w:w="16" w:type="dxa"/>
              <w:left w:w="16" w:type="dxa"/>
              <w:bottom w:w="0" w:type="dxa"/>
              <w:right w:w="16" w:type="dxa"/>
            </w:tcMar>
            <w:vAlign w:val="center"/>
          </w:tcPr>
          <w:p>
            <w:pPr>
              <w:spacing w:line="600" w:lineRule="exact"/>
              <w:jc w:val="center"/>
              <w:rPr>
                <w:rFonts w:ascii="Times New Roman" w:hAnsi="Times New Roman" w:eastAsia="方正仿宋_GBK" w:cs="Times New Roman"/>
                <w:sz w:val="32"/>
                <w:szCs w:val="32"/>
              </w:rPr>
            </w:pPr>
            <w:r>
              <w:rPr>
                <w:rFonts w:hint="eastAsia" w:ascii="方正仿宋_GBK" w:hAnsi="方正仿宋_GBK" w:eastAsia="方正仿宋_GBK" w:cs="方正仿宋_GBK"/>
                <w:b w:val="0"/>
                <w:bCs w:val="0"/>
                <w:sz w:val="32"/>
                <w:szCs w:val="32"/>
              </w:rPr>
              <w:t>10</w:t>
            </w:r>
          </w:p>
        </w:tc>
        <w:tc>
          <w:tcPr>
            <w:tcW w:w="5818" w:type="dxa"/>
            <w:noWrap w:val="0"/>
            <w:tcMar>
              <w:top w:w="16" w:type="dxa"/>
              <w:left w:w="16" w:type="dxa"/>
              <w:bottom w:w="0" w:type="dxa"/>
              <w:right w:w="16" w:type="dxa"/>
            </w:tcMar>
            <w:vAlign w:val="center"/>
          </w:tcPr>
          <w:p>
            <w:pPr>
              <w:numPr>
                <w:ilvl w:val="0"/>
                <w:numId w:val="0"/>
              </w:num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1.提供近三年来教师在</w:t>
            </w:r>
            <w:r>
              <w:rPr>
                <w:rFonts w:hint="eastAsia" w:ascii="方正仿宋_GBK" w:hAnsi="方正仿宋_GBK" w:eastAsia="方正仿宋_GBK" w:cs="方正仿宋_GBK"/>
                <w:sz w:val="32"/>
                <w:szCs w:val="32"/>
                <w:lang w:eastAsia="zh-CN"/>
              </w:rPr>
              <w:t>乒乓球</w:t>
            </w:r>
            <w:r>
              <w:rPr>
                <w:rFonts w:hint="eastAsia" w:ascii="方正仿宋_GBK" w:hAnsi="方正仿宋_GBK" w:eastAsia="方正仿宋_GBK" w:cs="方正仿宋_GBK"/>
                <w:sz w:val="32"/>
                <w:szCs w:val="32"/>
              </w:rPr>
              <w:t>上获得的成绩；</w:t>
            </w:r>
          </w:p>
          <w:p>
            <w:pPr>
              <w:numPr>
                <w:ilvl w:val="0"/>
                <w:numId w:val="0"/>
              </w:numPr>
              <w:spacing w:line="600" w:lineRule="exact"/>
              <w:ind w:left="318" w:leftChars="106"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2.供近三年来，培训</w:t>
            </w:r>
            <w:r>
              <w:rPr>
                <w:rFonts w:hint="eastAsia" w:ascii="方正仿宋_GBK" w:hAnsi="方正仿宋_GBK" w:eastAsia="方正仿宋_GBK" w:cs="方正仿宋_GBK"/>
                <w:sz w:val="32"/>
                <w:szCs w:val="32"/>
                <w:lang w:eastAsia="zh-CN"/>
              </w:rPr>
              <w:t>指导</w:t>
            </w:r>
            <w:r>
              <w:rPr>
                <w:rFonts w:hint="eastAsia" w:ascii="方正仿宋_GBK" w:hAnsi="方正仿宋_GBK" w:eastAsia="方正仿宋_GBK" w:cs="方正仿宋_GBK"/>
                <w:sz w:val="32"/>
                <w:szCs w:val="32"/>
              </w:rPr>
              <w:t>的学员在</w:t>
            </w:r>
            <w:r>
              <w:rPr>
                <w:rFonts w:hint="eastAsia" w:ascii="方正仿宋_GBK" w:hAnsi="方正仿宋_GBK" w:eastAsia="方正仿宋_GBK" w:cs="方正仿宋_GBK"/>
                <w:sz w:val="32"/>
                <w:szCs w:val="32"/>
                <w:lang w:eastAsia="zh-CN"/>
              </w:rPr>
              <w:t>乒乓球</w:t>
            </w:r>
            <w:r>
              <w:rPr>
                <w:rFonts w:hint="eastAsia" w:ascii="方正仿宋_GBK" w:hAnsi="方正仿宋_GBK" w:eastAsia="方正仿宋_GBK" w:cs="方正仿宋_GBK"/>
                <w:sz w:val="32"/>
                <w:szCs w:val="32"/>
              </w:rPr>
              <w:t>竞赛上获得市、省以上成绩；</w:t>
            </w:r>
          </w:p>
          <w:p>
            <w:pPr>
              <w:spacing w:line="60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每提供一项国家级可获</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分，省级、市级</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分，本项最高分得分10分。</w:t>
            </w:r>
          </w:p>
          <w:p>
            <w:pPr>
              <w:spacing w:line="60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lang w:eastAsia="zh-CN"/>
              </w:rPr>
              <w:t>以上</w:t>
            </w:r>
            <w:r>
              <w:rPr>
                <w:rFonts w:hint="eastAsia" w:ascii="方正仿宋_GBK" w:hAnsi="方正仿宋_GBK" w:eastAsia="方正仿宋_GBK" w:cs="方正仿宋_GBK"/>
                <w:sz w:val="32"/>
                <w:szCs w:val="32"/>
              </w:rPr>
              <w:t>提供获奖材料复印件并加盖公章。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8" w:hRule="atLeast"/>
          <w:jc w:val="center"/>
        </w:trPr>
        <w:tc>
          <w:tcPr>
            <w:tcW w:w="756" w:type="dxa"/>
            <w:noWrap w:val="0"/>
            <w:tcMar>
              <w:top w:w="16" w:type="dxa"/>
              <w:left w:w="16" w:type="dxa"/>
              <w:bottom w:w="0" w:type="dxa"/>
              <w:right w:w="16" w:type="dxa"/>
            </w:tcMar>
            <w:vAlign w:val="center"/>
          </w:tcPr>
          <w:p>
            <w:pPr>
              <w:spacing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p>
        </w:tc>
        <w:tc>
          <w:tcPr>
            <w:tcW w:w="1498" w:type="dxa"/>
            <w:noWrap w:val="0"/>
            <w:tcMar>
              <w:top w:w="16" w:type="dxa"/>
              <w:left w:w="16" w:type="dxa"/>
              <w:bottom w:w="0" w:type="dxa"/>
              <w:right w:w="16" w:type="dxa"/>
            </w:tcMar>
            <w:vAlign w:val="center"/>
          </w:tcPr>
          <w:p>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合作案例</w:t>
            </w:r>
          </w:p>
        </w:tc>
        <w:tc>
          <w:tcPr>
            <w:tcW w:w="774" w:type="dxa"/>
            <w:noWrap w:val="0"/>
            <w:tcMar>
              <w:top w:w="16" w:type="dxa"/>
              <w:left w:w="16" w:type="dxa"/>
              <w:bottom w:w="0" w:type="dxa"/>
              <w:right w:w="16" w:type="dxa"/>
            </w:tcMar>
            <w:vAlign w:val="center"/>
          </w:tcPr>
          <w:p>
            <w:pPr>
              <w:spacing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p>
        </w:tc>
        <w:tc>
          <w:tcPr>
            <w:tcW w:w="5818" w:type="dxa"/>
            <w:noWrap w:val="0"/>
            <w:tcMar>
              <w:top w:w="16" w:type="dxa"/>
              <w:left w:w="16" w:type="dxa"/>
              <w:bottom w:w="0" w:type="dxa"/>
              <w:right w:w="16" w:type="dxa"/>
            </w:tcMar>
            <w:vAlign w:val="center"/>
          </w:tcPr>
          <w:p>
            <w:pPr>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提供在</w:t>
            </w:r>
            <w:r>
              <w:rPr>
                <w:rFonts w:hint="eastAsia" w:ascii="方正仿宋_GBK" w:hAnsi="方正仿宋_GBK" w:eastAsia="方正仿宋_GBK" w:cs="方正仿宋_GBK"/>
                <w:sz w:val="32"/>
                <w:szCs w:val="32"/>
                <w:lang w:eastAsia="zh-CN"/>
              </w:rPr>
              <w:t>乒乓球培训</w:t>
            </w:r>
            <w:r>
              <w:rPr>
                <w:rFonts w:hint="eastAsia" w:ascii="方正仿宋_GBK" w:hAnsi="方正仿宋_GBK" w:eastAsia="方正仿宋_GBK" w:cs="方正仿宋_GBK"/>
                <w:sz w:val="32"/>
                <w:szCs w:val="32"/>
              </w:rPr>
              <w:t>行业</w:t>
            </w:r>
            <w:r>
              <w:rPr>
                <w:rFonts w:hint="eastAsia" w:ascii="方正仿宋_GBK" w:hAnsi="方正仿宋_GBK" w:eastAsia="方正仿宋_GBK" w:cs="方正仿宋_GBK"/>
                <w:sz w:val="32"/>
                <w:szCs w:val="32"/>
                <w:lang w:val="en-US" w:eastAsia="zh-CN"/>
              </w:rPr>
              <w:t>2021年至今</w:t>
            </w:r>
            <w:r>
              <w:rPr>
                <w:rFonts w:hint="eastAsia" w:ascii="方正仿宋_GBK" w:hAnsi="方正仿宋_GBK" w:eastAsia="方正仿宋_GBK" w:cs="方正仿宋_GBK"/>
                <w:sz w:val="32"/>
                <w:szCs w:val="32"/>
              </w:rPr>
              <w:t>的合作案例；每提供一例案例得</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分。</w:t>
            </w:r>
            <w:r>
              <w:rPr>
                <w:rFonts w:hint="eastAsia" w:ascii="方正仿宋_GBK" w:hAnsi="方正仿宋_GBK" w:eastAsia="方正仿宋_GBK" w:cs="方正仿宋_GBK"/>
                <w:color w:val="auto"/>
                <w:sz w:val="32"/>
                <w:szCs w:val="32"/>
              </w:rPr>
              <w:t>本项最高分得分10分。需提供合作合同复印件，并加盖公章。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6" w:hRule="atLeast"/>
          <w:jc w:val="center"/>
        </w:trPr>
        <w:tc>
          <w:tcPr>
            <w:tcW w:w="756" w:type="dxa"/>
            <w:noWrap w:val="0"/>
            <w:tcMar>
              <w:top w:w="16" w:type="dxa"/>
              <w:left w:w="16" w:type="dxa"/>
              <w:bottom w:w="0" w:type="dxa"/>
              <w:right w:w="16" w:type="dxa"/>
            </w:tcMar>
            <w:vAlign w:val="center"/>
          </w:tcPr>
          <w:p>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p>
        </w:tc>
        <w:tc>
          <w:tcPr>
            <w:tcW w:w="1498" w:type="dxa"/>
            <w:noWrap w:val="0"/>
            <w:tcMar>
              <w:top w:w="16" w:type="dxa"/>
              <w:left w:w="16" w:type="dxa"/>
              <w:bottom w:w="0" w:type="dxa"/>
              <w:right w:w="16" w:type="dxa"/>
            </w:tcMar>
            <w:vAlign w:val="center"/>
          </w:tcPr>
          <w:p>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价格</w:t>
            </w:r>
          </w:p>
        </w:tc>
        <w:tc>
          <w:tcPr>
            <w:tcW w:w="774" w:type="dxa"/>
            <w:noWrap w:val="0"/>
            <w:tcMar>
              <w:top w:w="16" w:type="dxa"/>
              <w:left w:w="16" w:type="dxa"/>
              <w:bottom w:w="0" w:type="dxa"/>
              <w:right w:w="16" w:type="dxa"/>
            </w:tcMar>
            <w:vAlign w:val="center"/>
          </w:tcPr>
          <w:p>
            <w:pPr>
              <w:spacing w:line="600" w:lineRule="exact"/>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w:t>
            </w:r>
          </w:p>
        </w:tc>
        <w:tc>
          <w:tcPr>
            <w:tcW w:w="5818" w:type="dxa"/>
            <w:noWrap w:val="0"/>
            <w:tcMar>
              <w:top w:w="16" w:type="dxa"/>
              <w:left w:w="16" w:type="dxa"/>
              <w:bottom w:w="0" w:type="dxa"/>
              <w:right w:w="16" w:type="dxa"/>
            </w:tcMar>
            <w:vAlign w:val="center"/>
          </w:tcPr>
          <w:p>
            <w:pPr>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价格得分：报价</w:t>
            </w:r>
            <w:r>
              <w:rPr>
                <w:rFonts w:hint="eastAsia" w:ascii="方正仿宋_GBK" w:hAnsi="方正仿宋_GBK" w:eastAsia="方正仿宋_GBK" w:cs="方正仿宋_GBK"/>
                <w:kern w:val="0"/>
                <w:sz w:val="32"/>
                <w:szCs w:val="32"/>
                <w:lang w:val="en-US" w:eastAsia="zh-CN"/>
              </w:rPr>
              <w:t>50</w:t>
            </w:r>
            <w:r>
              <w:rPr>
                <w:rFonts w:hint="eastAsia" w:ascii="方正仿宋_GBK" w:hAnsi="方正仿宋_GBK" w:eastAsia="方正仿宋_GBK" w:cs="方正仿宋_GBK"/>
                <w:kern w:val="0"/>
                <w:sz w:val="32"/>
                <w:szCs w:val="32"/>
              </w:rPr>
              <w:t>%以下（含</w:t>
            </w:r>
            <w:r>
              <w:rPr>
                <w:rFonts w:hint="eastAsia" w:ascii="方正仿宋_GBK" w:hAnsi="方正仿宋_GBK" w:eastAsia="方正仿宋_GBK" w:cs="方正仿宋_GBK"/>
                <w:kern w:val="0"/>
                <w:sz w:val="32"/>
                <w:szCs w:val="32"/>
                <w:lang w:val="en-US" w:eastAsia="zh-CN"/>
              </w:rPr>
              <w:t>50</w:t>
            </w:r>
            <w:r>
              <w:rPr>
                <w:rFonts w:hint="eastAsia" w:ascii="方正仿宋_GBK" w:hAnsi="方正仿宋_GBK" w:eastAsia="方正仿宋_GBK" w:cs="方正仿宋_GBK"/>
                <w:kern w:val="0"/>
                <w:sz w:val="32"/>
                <w:szCs w:val="32"/>
              </w:rPr>
              <w:t>%）为优</w:t>
            </w:r>
            <w:r>
              <w:rPr>
                <w:rFonts w:hint="eastAsia" w:ascii="方正仿宋_GBK" w:hAnsi="方正仿宋_GBK" w:eastAsia="方正仿宋_GBK" w:cs="方正仿宋_GBK"/>
                <w:kern w:val="0"/>
                <w:sz w:val="32"/>
                <w:szCs w:val="32"/>
                <w:lang w:eastAsia="zh-CN"/>
              </w:rPr>
              <w:t>等</w:t>
            </w:r>
            <w:r>
              <w:rPr>
                <w:rFonts w:hint="eastAsia" w:ascii="方正仿宋_GBK" w:hAnsi="方正仿宋_GBK" w:eastAsia="方正仿宋_GBK" w:cs="方正仿宋_GBK"/>
                <w:kern w:val="0"/>
                <w:sz w:val="32"/>
                <w:szCs w:val="32"/>
              </w:rPr>
              <w:t>，报价</w:t>
            </w:r>
            <w:r>
              <w:rPr>
                <w:rFonts w:hint="eastAsia" w:ascii="方正仿宋_GBK" w:hAnsi="方正仿宋_GBK" w:eastAsia="方正仿宋_GBK" w:cs="方正仿宋_GBK"/>
                <w:kern w:val="0"/>
                <w:sz w:val="32"/>
                <w:szCs w:val="32"/>
                <w:lang w:val="en-US" w:eastAsia="zh-CN"/>
              </w:rPr>
              <w:t>51</w:t>
            </w:r>
            <w:r>
              <w:rPr>
                <w:rFonts w:hint="eastAsia" w:ascii="方正仿宋_GBK" w:hAnsi="方正仿宋_GBK" w:eastAsia="方正仿宋_GBK" w:cs="方正仿宋_GBK"/>
                <w:kern w:val="0"/>
                <w:sz w:val="32"/>
                <w:szCs w:val="32"/>
              </w:rPr>
              <w:t>%—5</w:t>
            </w: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rPr>
              <w:t>%为良</w:t>
            </w:r>
            <w:r>
              <w:rPr>
                <w:rFonts w:hint="eastAsia" w:ascii="方正仿宋_GBK" w:hAnsi="方正仿宋_GBK" w:eastAsia="方正仿宋_GBK" w:cs="方正仿宋_GBK"/>
                <w:kern w:val="0"/>
                <w:sz w:val="32"/>
                <w:szCs w:val="32"/>
                <w:lang w:eastAsia="zh-CN"/>
              </w:rPr>
              <w:t>等</w:t>
            </w:r>
            <w:r>
              <w:rPr>
                <w:rFonts w:hint="eastAsia" w:ascii="方正仿宋_GBK" w:hAnsi="方正仿宋_GBK" w:eastAsia="方正仿宋_GBK" w:cs="方正仿宋_GBK"/>
                <w:kern w:val="0"/>
                <w:sz w:val="32"/>
                <w:szCs w:val="32"/>
              </w:rPr>
              <w:t>，报价5</w:t>
            </w:r>
            <w:r>
              <w:rPr>
                <w:rFonts w:hint="eastAsia" w:ascii="方正仿宋_GBK" w:hAnsi="方正仿宋_GBK" w:eastAsia="方正仿宋_GBK" w:cs="方正仿宋_GBK"/>
                <w:kern w:val="0"/>
                <w:sz w:val="32"/>
                <w:szCs w:val="32"/>
                <w:lang w:val="en-US" w:eastAsia="zh-CN"/>
              </w:rPr>
              <w:t>6</w:t>
            </w:r>
            <w:r>
              <w:rPr>
                <w:rFonts w:hint="eastAsia" w:ascii="方正仿宋_GBK" w:hAnsi="方正仿宋_GBK" w:eastAsia="方正仿宋_GBK" w:cs="方正仿宋_GBK"/>
                <w:kern w:val="0"/>
                <w:sz w:val="32"/>
                <w:szCs w:val="32"/>
              </w:rPr>
              <w:t>%—59%为中</w:t>
            </w:r>
            <w:r>
              <w:rPr>
                <w:rFonts w:hint="eastAsia" w:ascii="方正仿宋_GBK" w:hAnsi="方正仿宋_GBK" w:eastAsia="方正仿宋_GBK" w:cs="方正仿宋_GBK"/>
                <w:kern w:val="0"/>
                <w:sz w:val="32"/>
                <w:szCs w:val="32"/>
                <w:lang w:eastAsia="zh-CN"/>
              </w:rPr>
              <w:t>等</w:t>
            </w:r>
            <w:r>
              <w:rPr>
                <w:rFonts w:hint="eastAsia" w:ascii="方正仿宋_GBK" w:hAnsi="方正仿宋_GBK" w:eastAsia="方正仿宋_GBK" w:cs="方正仿宋_GBK"/>
                <w:kern w:val="0"/>
                <w:sz w:val="32"/>
                <w:szCs w:val="32"/>
              </w:rPr>
              <w:t>，报价60%以上（含60%）为差</w:t>
            </w:r>
            <w:r>
              <w:rPr>
                <w:rFonts w:hint="eastAsia" w:ascii="方正仿宋_GBK" w:hAnsi="方正仿宋_GBK" w:eastAsia="方正仿宋_GBK" w:cs="方正仿宋_GBK"/>
                <w:kern w:val="0"/>
                <w:sz w:val="32"/>
                <w:szCs w:val="32"/>
                <w:lang w:eastAsia="zh-CN"/>
              </w:rPr>
              <w:t>等</w:t>
            </w:r>
            <w:r>
              <w:rPr>
                <w:rFonts w:hint="eastAsia" w:ascii="方正仿宋_GBK" w:hAnsi="方正仿宋_GBK" w:eastAsia="方正仿宋_GBK" w:cs="方正仿宋_GBK"/>
                <w:kern w:val="0"/>
                <w:sz w:val="32"/>
                <w:szCs w:val="32"/>
              </w:rPr>
              <w:t>。</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优</w:t>
            </w:r>
            <w:r>
              <w:rPr>
                <w:rFonts w:hint="eastAsia" w:ascii="方正仿宋_GBK" w:hAnsi="方正仿宋_GBK" w:eastAsia="方正仿宋_GBK" w:cs="方正仿宋_GBK"/>
                <w:kern w:val="0"/>
                <w:sz w:val="32"/>
                <w:szCs w:val="32"/>
                <w:lang w:eastAsia="zh-CN"/>
              </w:rPr>
              <w:t>等</w:t>
            </w:r>
            <w:r>
              <w:rPr>
                <w:rFonts w:hint="eastAsia" w:ascii="方正仿宋_GBK" w:hAnsi="方正仿宋_GBK" w:eastAsia="方正仿宋_GBK" w:cs="方正仿宋_GBK"/>
                <w:kern w:val="0"/>
                <w:sz w:val="32"/>
                <w:szCs w:val="32"/>
              </w:rPr>
              <w:t>得</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u w:val="single"/>
                <w:lang w:val="en-US" w:eastAsia="zh-CN"/>
              </w:rPr>
              <w:t>20</w:t>
            </w:r>
            <w:r>
              <w:rPr>
                <w:rFonts w:hint="eastAsia" w:ascii="方正仿宋_GBK" w:hAnsi="方正仿宋_GBK" w:eastAsia="方正仿宋_GBK" w:cs="方正仿宋_GBK"/>
                <w:kern w:val="0"/>
                <w:sz w:val="32"/>
                <w:szCs w:val="32"/>
              </w:rPr>
              <w:t>分，良</w:t>
            </w:r>
            <w:r>
              <w:rPr>
                <w:rFonts w:hint="eastAsia" w:ascii="方正仿宋_GBK" w:hAnsi="方正仿宋_GBK" w:eastAsia="方正仿宋_GBK" w:cs="方正仿宋_GBK"/>
                <w:kern w:val="0"/>
                <w:sz w:val="32"/>
                <w:szCs w:val="32"/>
                <w:lang w:eastAsia="zh-CN"/>
              </w:rPr>
              <w:t>等</w:t>
            </w:r>
            <w:r>
              <w:rPr>
                <w:rFonts w:hint="eastAsia" w:ascii="方正仿宋_GBK" w:hAnsi="方正仿宋_GBK" w:eastAsia="方正仿宋_GBK" w:cs="方正仿宋_GBK"/>
                <w:kern w:val="0"/>
                <w:sz w:val="32"/>
                <w:szCs w:val="32"/>
              </w:rPr>
              <w:t>得</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u w:val="single"/>
                <w:lang w:val="en-US" w:eastAsia="zh-CN"/>
              </w:rPr>
              <w:t>15</w:t>
            </w:r>
            <w:r>
              <w:rPr>
                <w:rFonts w:hint="eastAsia" w:ascii="方正仿宋_GBK" w:hAnsi="方正仿宋_GBK" w:eastAsia="方正仿宋_GBK" w:cs="方正仿宋_GBK"/>
                <w:kern w:val="0"/>
                <w:sz w:val="32"/>
                <w:szCs w:val="32"/>
              </w:rPr>
              <w:t>分，中</w:t>
            </w:r>
            <w:r>
              <w:rPr>
                <w:rFonts w:hint="eastAsia" w:ascii="方正仿宋_GBK" w:hAnsi="方正仿宋_GBK" w:eastAsia="方正仿宋_GBK" w:cs="方正仿宋_GBK"/>
                <w:kern w:val="0"/>
                <w:sz w:val="32"/>
                <w:szCs w:val="32"/>
                <w:lang w:eastAsia="zh-CN"/>
              </w:rPr>
              <w:t>等</w:t>
            </w:r>
            <w:r>
              <w:rPr>
                <w:rFonts w:hint="eastAsia" w:ascii="方正仿宋_GBK" w:hAnsi="方正仿宋_GBK" w:eastAsia="方正仿宋_GBK" w:cs="方正仿宋_GBK"/>
                <w:kern w:val="0"/>
                <w:sz w:val="32"/>
                <w:szCs w:val="32"/>
              </w:rPr>
              <w:t>得</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u w:val="single"/>
                <w:lang w:val="en-US" w:eastAsia="zh-CN"/>
              </w:rPr>
              <w:t>10</w:t>
            </w:r>
            <w:r>
              <w:rPr>
                <w:rFonts w:hint="eastAsia" w:ascii="方正仿宋_GBK" w:hAnsi="方正仿宋_GBK" w:eastAsia="方正仿宋_GBK" w:cs="方正仿宋_GBK"/>
                <w:kern w:val="0"/>
                <w:sz w:val="32"/>
                <w:szCs w:val="32"/>
              </w:rPr>
              <w:t>分，差</w:t>
            </w:r>
            <w:r>
              <w:rPr>
                <w:rFonts w:hint="eastAsia" w:ascii="方正仿宋_GBK" w:hAnsi="方正仿宋_GBK" w:eastAsia="方正仿宋_GBK" w:cs="方正仿宋_GBK"/>
                <w:kern w:val="0"/>
                <w:sz w:val="32"/>
                <w:szCs w:val="32"/>
                <w:lang w:eastAsia="zh-CN"/>
              </w:rPr>
              <w:t>等</w:t>
            </w:r>
            <w:r>
              <w:rPr>
                <w:rFonts w:hint="eastAsia" w:ascii="方正仿宋_GBK" w:hAnsi="方正仿宋_GBK" w:eastAsia="方正仿宋_GBK" w:cs="方正仿宋_GBK"/>
                <w:kern w:val="0"/>
                <w:sz w:val="32"/>
                <w:szCs w:val="32"/>
              </w:rPr>
              <w:t>得</w:t>
            </w:r>
            <w:r>
              <w:rPr>
                <w:rFonts w:hint="eastAsia" w:ascii="方正仿宋_GBK" w:hAnsi="方正仿宋_GBK" w:eastAsia="方正仿宋_GBK" w:cs="方正仿宋_GBK"/>
                <w:kern w:val="0"/>
                <w:sz w:val="32"/>
                <w:szCs w:val="32"/>
                <w:u w:val="single"/>
                <w:lang w:val="en-US" w:eastAsia="zh-CN"/>
              </w:rPr>
              <w:t>5</w:t>
            </w:r>
            <w:r>
              <w:rPr>
                <w:rFonts w:hint="eastAsia" w:ascii="方正仿宋_GBK" w:hAnsi="方正仿宋_GBK" w:eastAsia="方正仿宋_GBK" w:cs="方正仿宋_GBK"/>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8846" w:type="dxa"/>
            <w:gridSpan w:val="4"/>
            <w:noWrap w:val="0"/>
            <w:tcMar>
              <w:top w:w="16" w:type="dxa"/>
              <w:left w:w="16" w:type="dxa"/>
              <w:bottom w:w="0" w:type="dxa"/>
              <w:right w:w="16" w:type="dxa"/>
            </w:tcMar>
            <w:vAlign w:val="center"/>
          </w:tcPr>
          <w:p>
            <w:pPr>
              <w:spacing w:line="6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合计                         100分</w:t>
            </w:r>
          </w:p>
        </w:tc>
      </w:tr>
    </w:tbl>
    <w:p>
      <w:pPr>
        <w:spacing w:line="600" w:lineRule="exact"/>
        <w:jc w:val="center"/>
        <w:rPr>
          <w:rFonts w:hint="eastAsia" w:ascii="方正黑体_GBK" w:hAnsi="仿宋_GB2312" w:eastAsia="方正黑体_GBK" w:cs="仿宋_GB2312"/>
          <w:b w:val="0"/>
          <w:bCs/>
          <w:sz w:val="32"/>
          <w:szCs w:val="32"/>
        </w:rPr>
      </w:pPr>
    </w:p>
    <w:p>
      <w:pPr>
        <w:spacing w:line="600" w:lineRule="exact"/>
        <w:jc w:val="center"/>
        <w:rPr>
          <w:rFonts w:hint="eastAsia" w:ascii="方正黑体_GBK" w:hAnsi="仿宋_GB2312" w:eastAsia="方正黑体_GBK" w:cs="仿宋_GB2312"/>
          <w:b w:val="0"/>
          <w:bCs/>
          <w:sz w:val="32"/>
          <w:szCs w:val="32"/>
        </w:rPr>
      </w:pPr>
    </w:p>
    <w:p>
      <w:pPr>
        <w:spacing w:line="600" w:lineRule="exact"/>
        <w:jc w:val="center"/>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第四部分投报格式</w:t>
      </w:r>
    </w:p>
    <w:p>
      <w:pPr>
        <w:spacing w:line="600" w:lineRule="exact"/>
        <w:ind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方正黑体_GBK" w:hAnsi="仿宋_GB2312" w:eastAsia="方正黑体_GBK" w:cs="仿宋_GB2312"/>
          <w:b w:val="0"/>
          <w:bCs/>
          <w:sz w:val="32"/>
          <w:szCs w:val="32"/>
        </w:rPr>
        <w:t>、价格投报格式</w:t>
      </w:r>
    </w:p>
    <w:p>
      <w:pPr>
        <w:spacing w:line="600" w:lineRule="exact"/>
        <w:rPr>
          <w:rFonts w:hint="eastAsia" w:ascii="仿宋_GB2312" w:hAnsi="仿宋_GB2312" w:eastAsia="仿宋_GB2312" w:cs="仿宋_GB2312"/>
          <w:sz w:val="32"/>
          <w:szCs w:val="32"/>
        </w:rPr>
      </w:pPr>
    </w:p>
    <w:tbl>
      <w:tblPr>
        <w:tblStyle w:val="15"/>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7"/>
        <w:gridCol w:w="1644"/>
        <w:gridCol w:w="1793"/>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355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投报人名称</w:t>
            </w:r>
          </w:p>
        </w:tc>
        <w:tc>
          <w:tcPr>
            <w:tcW w:w="1644" w:type="dxa"/>
            <w:tcBorders>
              <w:top w:val="single" w:color="auto" w:sz="4" w:space="0"/>
              <w:left w:val="single" w:color="000000" w:sz="4" w:space="0"/>
              <w:bottom w:val="single" w:color="auto" w:sz="4" w:space="0"/>
              <w:right w:val="single" w:color="auto" w:sz="4" w:space="0"/>
            </w:tcBorders>
            <w:noWrap w:val="0"/>
            <w:vAlign w:val="center"/>
          </w:tcPr>
          <w:p>
            <w:pPr>
              <w:jc w:val="center"/>
            </w:pPr>
            <w:r>
              <w:rPr>
                <w:rFonts w:hint="eastAsia" w:ascii="仿宋_GB2312" w:hAnsi="仿宋_GB2312" w:eastAsia="仿宋_GB2312" w:cs="仿宋_GB2312"/>
                <w:sz w:val="32"/>
                <w:szCs w:val="32"/>
              </w:rPr>
              <w:t>报价</w:t>
            </w: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793" w:type="dxa"/>
            <w:tcBorders>
              <w:top w:val="single" w:color="auto" w:sz="4" w:space="0"/>
              <w:left w:val="single" w:color="auto" w:sz="4" w:space="0"/>
              <w:bottom w:val="single" w:color="auto" w:sz="4" w:space="0"/>
              <w:right w:val="single" w:color="000000" w:sz="4" w:space="0"/>
            </w:tcBorders>
            <w:noWrap w:val="0"/>
            <w:vAlign w:val="center"/>
          </w:tcPr>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服务期</w:t>
            </w:r>
          </w:p>
        </w:tc>
        <w:tc>
          <w:tcPr>
            <w:tcW w:w="1644" w:type="dxa"/>
            <w:tcBorders>
              <w:top w:val="single" w:color="auto" w:sz="4" w:space="0"/>
              <w:left w:val="single" w:color="000000" w:sz="4" w:space="0"/>
              <w:bottom w:val="single" w:color="auto" w:sz="4" w:space="0"/>
              <w:right w:val="single" w:color="auto" w:sz="4" w:space="0"/>
            </w:tcBorders>
            <w:noWrap w:val="0"/>
            <w:vAlign w:val="center"/>
          </w:tcPr>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3557" w:type="dxa"/>
            <w:tcBorders>
              <w:top w:val="single" w:color="auto" w:sz="4" w:space="0"/>
              <w:left w:val="single" w:color="auto" w:sz="4" w:space="0"/>
              <w:right w:val="single" w:color="auto" w:sz="4" w:space="0"/>
            </w:tcBorders>
            <w:noWrap w:val="0"/>
            <w:vAlign w:val="center"/>
          </w:tcPr>
          <w:p>
            <w:pPr>
              <w:spacing w:line="600" w:lineRule="exact"/>
              <w:rPr>
                <w:rFonts w:hint="eastAsia" w:ascii="仿宋_GB2312" w:hAnsi="仿宋_GB2312" w:eastAsia="仿宋_GB2312" w:cs="仿宋_GB2312"/>
                <w:sz w:val="32"/>
                <w:szCs w:val="32"/>
              </w:rPr>
            </w:pPr>
          </w:p>
        </w:tc>
        <w:tc>
          <w:tcPr>
            <w:tcW w:w="1644" w:type="dxa"/>
            <w:tcBorders>
              <w:top w:val="single" w:color="auto" w:sz="4" w:space="0"/>
              <w:left w:val="single" w:color="000000" w:sz="4" w:space="0"/>
              <w:right w:val="single" w:color="auto" w:sz="4" w:space="0"/>
            </w:tcBorders>
            <w:noWrap w:val="0"/>
            <w:vAlign w:val="center"/>
          </w:tcPr>
          <w:p>
            <w:pPr>
              <w:spacing w:line="600" w:lineRule="exact"/>
              <w:rPr>
                <w:rFonts w:hint="eastAsia" w:ascii="仿宋_GB2312" w:hAnsi="仿宋_GB2312" w:eastAsia="仿宋_GB2312" w:cs="仿宋_GB2312"/>
                <w:sz w:val="32"/>
                <w:szCs w:val="32"/>
              </w:rPr>
            </w:pPr>
          </w:p>
        </w:tc>
        <w:tc>
          <w:tcPr>
            <w:tcW w:w="1793" w:type="dxa"/>
            <w:tcBorders>
              <w:top w:val="single" w:color="auto" w:sz="4" w:space="0"/>
              <w:left w:val="single" w:color="auto" w:sz="4" w:space="0"/>
              <w:right w:val="single" w:color="000000" w:sz="4" w:space="0"/>
            </w:tcBorders>
            <w:noWrap w:val="0"/>
            <w:vAlign w:val="center"/>
          </w:tcPr>
          <w:p>
            <w:pPr>
              <w:spacing w:line="600" w:lineRule="exact"/>
              <w:rPr>
                <w:rFonts w:hint="eastAsia" w:ascii="仿宋_GB2312" w:hAnsi="仿宋_GB2312" w:eastAsia="仿宋_GB2312" w:cs="仿宋_GB2312"/>
                <w:sz w:val="32"/>
                <w:szCs w:val="32"/>
              </w:rPr>
            </w:pPr>
          </w:p>
        </w:tc>
        <w:tc>
          <w:tcPr>
            <w:tcW w:w="1644" w:type="dxa"/>
            <w:tcBorders>
              <w:top w:val="single" w:color="auto" w:sz="4" w:space="0"/>
              <w:left w:val="single" w:color="000000" w:sz="4" w:space="0"/>
              <w:right w:val="single" w:color="auto" w:sz="4" w:space="0"/>
            </w:tcBorders>
            <w:noWrap w:val="0"/>
            <w:vAlign w:val="center"/>
          </w:tcPr>
          <w:p>
            <w:pPr>
              <w:spacing w:line="600" w:lineRule="exact"/>
              <w:rPr>
                <w:rFonts w:hint="eastAsia" w:ascii="仿宋_GB2312" w:hAnsi="仿宋_GB2312" w:eastAsia="仿宋_GB2312" w:cs="仿宋_GB2312"/>
                <w:sz w:val="32"/>
                <w:szCs w:val="32"/>
              </w:rPr>
            </w:pPr>
          </w:p>
        </w:tc>
      </w:tr>
    </w:tbl>
    <w:p>
      <w:pPr>
        <w:spacing w:line="600" w:lineRule="exact"/>
        <w:ind w:firstLine="640" w:firstLineChars="200"/>
        <w:rPr>
          <w:rFonts w:hint="eastAsia" w:ascii="仿宋_GB2312" w:hAnsi="仿宋_GB2312" w:cs="仿宋_GB2312"/>
          <w:color w:val="auto"/>
          <w:sz w:val="32"/>
          <w:szCs w:val="32"/>
        </w:rPr>
      </w:pPr>
      <w:r>
        <w:rPr>
          <w:rFonts w:hint="eastAsia" w:ascii="仿宋_GB2312" w:hAnsi="仿宋_GB2312" w:cs="仿宋_GB2312"/>
          <w:sz w:val="32"/>
          <w:szCs w:val="32"/>
        </w:rPr>
        <w:t>1.本项目采用费率报价的方式进行报价，报价格式为收费</w:t>
      </w:r>
      <w:r>
        <w:rPr>
          <w:rFonts w:hint="eastAsia" w:ascii="仿宋_GB2312" w:hAnsi="仿宋_GB2312" w:cs="仿宋_GB2312"/>
          <w:color w:val="auto"/>
          <w:sz w:val="32"/>
          <w:szCs w:val="32"/>
        </w:rPr>
        <w:t>百分比（xx%）。投</w:t>
      </w:r>
      <w:r>
        <w:rPr>
          <w:rFonts w:hint="eastAsia" w:ascii="仿宋_GB2312" w:hAnsi="仿宋_GB2312" w:cs="仿宋_GB2312"/>
          <w:sz w:val="32"/>
          <w:szCs w:val="32"/>
        </w:rPr>
        <w:t>报的费率作为所有服务费的统一计费率，为含税全包价，包括实施本项目一切所需费用。</w:t>
      </w:r>
    </w:p>
    <w:p>
      <w:pPr>
        <w:spacing w:line="60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2.本项目分学期计提支付，当期服务费（即计提金额）=当期项目总学费【以江门市青少年宫收费系统的数据为准，且该总收入为扣除税费后（不包括中选单位的企业所得税）的总收入】X中选费率（即计提比例）。（若当期中途有学员退学退费或转班，当期总学费要减去学员退学费用）</w:t>
      </w:r>
    </w:p>
    <w:p>
      <w:pPr>
        <w:spacing w:line="60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3.税费以税局实际征收为准。</w:t>
      </w:r>
    </w:p>
    <w:p>
      <w:pPr>
        <w:spacing w:line="60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4.合同期内，项目总服务费（即总计提金额）=各期服务费（即计提金额）之和。</w:t>
      </w:r>
    </w:p>
    <w:p>
      <w:pPr>
        <w:spacing w:line="60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5.合同期内，中选费率不作调整。</w:t>
      </w:r>
    </w:p>
    <w:p>
      <w:pPr>
        <w:spacing w:line="600" w:lineRule="exact"/>
        <w:rPr>
          <w:rFonts w:hint="default" w:ascii="仿宋_GB2312" w:hAnsi="仿宋_GB2312" w:eastAsia="仿宋_GB2312" w:cs="仿宋_GB2312"/>
          <w:sz w:val="32"/>
          <w:szCs w:val="32"/>
          <w:u w:val="single"/>
        </w:rPr>
      </w:pPr>
      <w:r>
        <w:rPr>
          <w:rFonts w:hint="eastAsia" w:ascii="仿宋_GB2312" w:hAnsi="仿宋_GB2312" w:cs="仿宋_GB2312"/>
          <w:sz w:val="32"/>
          <w:szCs w:val="32"/>
        </w:rPr>
        <w:t>投报人代表签字及盖公章：</w:t>
      </w:r>
      <w:r>
        <w:rPr>
          <w:rFonts w:hint="eastAsia" w:ascii="仿宋_GB2312" w:hAnsi="仿宋_GB2312" w:cs="仿宋_GB2312"/>
          <w:sz w:val="32"/>
          <w:szCs w:val="32"/>
          <w:u w:val="single"/>
        </w:rPr>
        <w:t xml:space="preserve">                    </w:t>
      </w:r>
    </w:p>
    <w:p>
      <w:pPr>
        <w:spacing w:line="600" w:lineRule="exact"/>
        <w:ind w:firstLine="0" w:firstLineChars="0"/>
        <w:rPr>
          <w:rFonts w:hint="eastAsia" w:ascii="方正黑体_GBK" w:hAnsi="方正黑体_GBK" w:eastAsia="方正黑体_GBK" w:cs="方正黑体_GBK"/>
          <w:b w:val="0"/>
          <w:bCs w:val="0"/>
          <w:sz w:val="32"/>
          <w:szCs w:val="32"/>
        </w:rPr>
      </w:pPr>
    </w:p>
    <w:p>
      <w:pPr>
        <w:spacing w:line="600" w:lineRule="exact"/>
        <w:ind w:firstLine="0" w:firstLineChars="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二、管理制度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提供管理制度，包括</w:t>
      </w:r>
      <w:r>
        <w:rPr>
          <w:rFonts w:hint="eastAsia" w:ascii="仿宋_GB2312" w:hAnsi="仿宋_GB2312" w:cs="仿宋_GB2312"/>
          <w:sz w:val="32"/>
          <w:szCs w:val="32"/>
        </w:rPr>
        <w:t>团队教师管理制度、</w:t>
      </w:r>
      <w:r>
        <w:rPr>
          <w:rFonts w:hint="eastAsia" w:ascii="仿宋_GB2312" w:hAnsi="仿宋_GB2312" w:eastAsia="仿宋_GB2312" w:cs="仿宋_GB2312"/>
          <w:sz w:val="32"/>
          <w:szCs w:val="32"/>
        </w:rPr>
        <w:t>教学管理制度、学员安全管理、课后服务制度、</w:t>
      </w:r>
      <w:r>
        <w:rPr>
          <w:rFonts w:hint="eastAsia" w:ascii="仿宋_GB2312" w:hAnsi="仿宋_GB2312" w:cs="仿宋_GB2312"/>
          <w:sz w:val="32"/>
          <w:szCs w:val="32"/>
          <w:lang w:eastAsia="zh-CN"/>
        </w:rPr>
        <w:t>学员卫生健康管理</w:t>
      </w:r>
      <w:r>
        <w:rPr>
          <w:rFonts w:hint="eastAsia" w:ascii="仿宋_GB2312" w:hAnsi="仿宋_GB2312" w:eastAsia="仿宋_GB2312" w:cs="仿宋_GB2312"/>
          <w:sz w:val="32"/>
          <w:szCs w:val="32"/>
        </w:rPr>
        <w:t>方案。</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p>
    <w:p>
      <w:pPr>
        <w:spacing w:line="600" w:lineRule="exact"/>
        <w:rPr>
          <w:rFonts w:hint="eastAsia" w:ascii="仿宋_GB2312" w:hAnsi="仿宋_GB2312" w:cs="仿宋_GB2312"/>
          <w:b/>
          <w:bCs/>
          <w:sz w:val="32"/>
          <w:szCs w:val="32"/>
        </w:rPr>
      </w:pPr>
    </w:p>
    <w:p>
      <w:pPr>
        <w:spacing w:line="600" w:lineRule="exac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投报人代表签字及盖公章：</w:t>
      </w:r>
      <w:r>
        <w:rPr>
          <w:rFonts w:hint="eastAsia" w:ascii="仿宋_GB2312" w:hAnsi="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600" w:lineRule="exact"/>
        <w:rPr>
          <w:rFonts w:hint="eastAsia" w:ascii="方正黑体_GBK" w:hAnsi="方正黑体_GBK" w:eastAsia="方正黑体_GBK" w:cs="方正黑体_GBK"/>
          <w:b w:val="0"/>
          <w:bCs w:val="0"/>
          <w:sz w:val="32"/>
          <w:szCs w:val="32"/>
        </w:rPr>
      </w:pPr>
    </w:p>
    <w:p>
      <w:pPr>
        <w:spacing w:line="600" w:lineRule="exact"/>
        <w:rPr>
          <w:rFonts w:hint="eastAsia" w:ascii="方正黑体_GBK" w:hAnsi="方正黑体_GBK" w:eastAsia="方正黑体_GBK" w:cs="方正黑体_GBK"/>
          <w:b w:val="0"/>
          <w:bCs w:val="0"/>
          <w:sz w:val="32"/>
          <w:szCs w:val="32"/>
        </w:rPr>
      </w:pPr>
    </w:p>
    <w:p>
      <w:pPr>
        <w:spacing w:line="600" w:lineRule="exact"/>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三、师资团队</w:t>
      </w:r>
    </w:p>
    <w:tbl>
      <w:tblPr>
        <w:tblStyle w:val="15"/>
        <w:tblpPr w:leftFromText="180" w:rightFromText="180" w:vertAnchor="text" w:horzAnchor="page" w:tblpX="1749" w:tblpY="522"/>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48"/>
        <w:gridCol w:w="1173"/>
        <w:gridCol w:w="1271"/>
        <w:gridCol w:w="226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8" w:type="dxa"/>
            <w:noWrap w:val="0"/>
            <w:vAlign w:val="center"/>
          </w:tcPr>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948" w:type="dxa"/>
            <w:noWrap w:val="0"/>
            <w:vAlign w:val="center"/>
          </w:tcPr>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w:t>
            </w:r>
          </w:p>
        </w:tc>
        <w:tc>
          <w:tcPr>
            <w:tcW w:w="1173" w:type="dxa"/>
            <w:noWrap w:val="0"/>
            <w:vAlign w:val="center"/>
          </w:tcPr>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职位</w:t>
            </w:r>
          </w:p>
        </w:tc>
        <w:tc>
          <w:tcPr>
            <w:tcW w:w="1271" w:type="dxa"/>
            <w:noWrap w:val="0"/>
            <w:vAlign w:val="center"/>
          </w:tcPr>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学历</w:t>
            </w:r>
          </w:p>
        </w:tc>
        <w:tc>
          <w:tcPr>
            <w:tcW w:w="2265" w:type="dxa"/>
            <w:noWrap w:val="0"/>
            <w:vAlign w:val="center"/>
          </w:tcPr>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持何种技术资格证件</w:t>
            </w:r>
          </w:p>
        </w:tc>
        <w:tc>
          <w:tcPr>
            <w:tcW w:w="1695" w:type="dxa"/>
            <w:noWrap w:val="0"/>
            <w:vAlign w:val="center"/>
          </w:tcPr>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pPr>
              <w:spacing w:line="600" w:lineRule="exact"/>
              <w:rPr>
                <w:rFonts w:hint="eastAsia" w:ascii="仿宋_GB2312" w:hAnsi="仿宋_GB2312" w:eastAsia="仿宋_GB2312" w:cs="仿宋_GB2312"/>
                <w:sz w:val="32"/>
                <w:szCs w:val="32"/>
              </w:rPr>
            </w:pPr>
          </w:p>
        </w:tc>
        <w:tc>
          <w:tcPr>
            <w:tcW w:w="948" w:type="dxa"/>
            <w:noWrap w:val="0"/>
            <w:vAlign w:val="center"/>
          </w:tcPr>
          <w:p>
            <w:pPr>
              <w:spacing w:line="600" w:lineRule="exact"/>
              <w:rPr>
                <w:rFonts w:hint="eastAsia" w:ascii="仿宋_GB2312" w:hAnsi="仿宋_GB2312" w:eastAsia="仿宋_GB2312" w:cs="仿宋_GB2312"/>
                <w:sz w:val="32"/>
                <w:szCs w:val="32"/>
              </w:rPr>
            </w:pPr>
          </w:p>
        </w:tc>
        <w:tc>
          <w:tcPr>
            <w:tcW w:w="1173" w:type="dxa"/>
            <w:noWrap w:val="0"/>
            <w:vAlign w:val="center"/>
          </w:tcPr>
          <w:p>
            <w:pPr>
              <w:spacing w:line="600" w:lineRule="exact"/>
              <w:rPr>
                <w:rFonts w:hint="eastAsia" w:ascii="仿宋_GB2312" w:hAnsi="仿宋_GB2312" w:eastAsia="仿宋_GB2312" w:cs="仿宋_GB2312"/>
                <w:sz w:val="32"/>
                <w:szCs w:val="32"/>
              </w:rPr>
            </w:pPr>
          </w:p>
        </w:tc>
        <w:tc>
          <w:tcPr>
            <w:tcW w:w="1271" w:type="dxa"/>
            <w:noWrap w:val="0"/>
            <w:vAlign w:val="center"/>
          </w:tcPr>
          <w:p>
            <w:pPr>
              <w:spacing w:line="600" w:lineRule="exact"/>
              <w:rPr>
                <w:rFonts w:hint="eastAsia" w:ascii="仿宋_GB2312" w:hAnsi="仿宋_GB2312" w:eastAsia="仿宋_GB2312" w:cs="仿宋_GB2312"/>
                <w:sz w:val="32"/>
                <w:szCs w:val="32"/>
              </w:rPr>
            </w:pPr>
          </w:p>
        </w:tc>
        <w:tc>
          <w:tcPr>
            <w:tcW w:w="2265" w:type="dxa"/>
            <w:noWrap w:val="0"/>
            <w:vAlign w:val="center"/>
          </w:tcPr>
          <w:p>
            <w:pPr>
              <w:spacing w:line="600" w:lineRule="exact"/>
              <w:rPr>
                <w:rFonts w:hint="eastAsia" w:ascii="仿宋_GB2312" w:hAnsi="仿宋_GB2312" w:eastAsia="仿宋_GB2312" w:cs="仿宋_GB2312"/>
                <w:sz w:val="32"/>
                <w:szCs w:val="32"/>
              </w:rPr>
            </w:pPr>
          </w:p>
        </w:tc>
        <w:tc>
          <w:tcPr>
            <w:tcW w:w="1695" w:type="dxa"/>
            <w:noWrap w:val="0"/>
            <w:vAlign w:val="center"/>
          </w:tcPr>
          <w:p>
            <w:pPr>
              <w:spacing w:line="60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pPr>
              <w:spacing w:line="600" w:lineRule="exact"/>
              <w:rPr>
                <w:rFonts w:hint="eastAsia" w:ascii="仿宋_GB2312" w:hAnsi="仿宋_GB2312" w:eastAsia="仿宋_GB2312" w:cs="仿宋_GB2312"/>
                <w:sz w:val="32"/>
                <w:szCs w:val="32"/>
              </w:rPr>
            </w:pPr>
          </w:p>
        </w:tc>
        <w:tc>
          <w:tcPr>
            <w:tcW w:w="948" w:type="dxa"/>
            <w:noWrap w:val="0"/>
            <w:vAlign w:val="center"/>
          </w:tcPr>
          <w:p>
            <w:pPr>
              <w:spacing w:line="600" w:lineRule="exact"/>
              <w:rPr>
                <w:rFonts w:hint="eastAsia" w:ascii="仿宋_GB2312" w:hAnsi="仿宋_GB2312" w:eastAsia="仿宋_GB2312" w:cs="仿宋_GB2312"/>
                <w:sz w:val="32"/>
                <w:szCs w:val="32"/>
              </w:rPr>
            </w:pPr>
          </w:p>
        </w:tc>
        <w:tc>
          <w:tcPr>
            <w:tcW w:w="1173" w:type="dxa"/>
            <w:noWrap w:val="0"/>
            <w:vAlign w:val="center"/>
          </w:tcPr>
          <w:p>
            <w:pPr>
              <w:spacing w:line="600" w:lineRule="exact"/>
              <w:rPr>
                <w:rFonts w:hint="eastAsia" w:ascii="仿宋_GB2312" w:hAnsi="仿宋_GB2312" w:eastAsia="仿宋_GB2312" w:cs="仿宋_GB2312"/>
                <w:sz w:val="32"/>
                <w:szCs w:val="32"/>
              </w:rPr>
            </w:pPr>
          </w:p>
        </w:tc>
        <w:tc>
          <w:tcPr>
            <w:tcW w:w="1271" w:type="dxa"/>
            <w:noWrap w:val="0"/>
            <w:vAlign w:val="center"/>
          </w:tcPr>
          <w:p>
            <w:pPr>
              <w:spacing w:line="600" w:lineRule="exact"/>
              <w:rPr>
                <w:rFonts w:hint="eastAsia" w:ascii="仿宋_GB2312" w:hAnsi="仿宋_GB2312" w:eastAsia="仿宋_GB2312" w:cs="仿宋_GB2312"/>
                <w:sz w:val="32"/>
                <w:szCs w:val="32"/>
              </w:rPr>
            </w:pPr>
          </w:p>
        </w:tc>
        <w:tc>
          <w:tcPr>
            <w:tcW w:w="2265" w:type="dxa"/>
            <w:noWrap w:val="0"/>
            <w:vAlign w:val="center"/>
          </w:tcPr>
          <w:p>
            <w:pPr>
              <w:spacing w:line="600" w:lineRule="exact"/>
              <w:rPr>
                <w:rFonts w:hint="eastAsia" w:ascii="仿宋_GB2312" w:hAnsi="仿宋_GB2312" w:eastAsia="仿宋_GB2312" w:cs="仿宋_GB2312"/>
                <w:sz w:val="32"/>
                <w:szCs w:val="32"/>
              </w:rPr>
            </w:pPr>
          </w:p>
        </w:tc>
        <w:tc>
          <w:tcPr>
            <w:tcW w:w="1695" w:type="dxa"/>
            <w:noWrap w:val="0"/>
            <w:vAlign w:val="center"/>
          </w:tcPr>
          <w:p>
            <w:pPr>
              <w:spacing w:line="60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pPr>
              <w:spacing w:line="600" w:lineRule="exact"/>
              <w:rPr>
                <w:rFonts w:hint="eastAsia" w:ascii="仿宋_GB2312" w:hAnsi="仿宋_GB2312" w:eastAsia="仿宋_GB2312" w:cs="仿宋_GB2312"/>
                <w:sz w:val="32"/>
                <w:szCs w:val="32"/>
              </w:rPr>
            </w:pPr>
          </w:p>
        </w:tc>
        <w:tc>
          <w:tcPr>
            <w:tcW w:w="948" w:type="dxa"/>
            <w:noWrap w:val="0"/>
            <w:vAlign w:val="center"/>
          </w:tcPr>
          <w:p>
            <w:pPr>
              <w:spacing w:line="600" w:lineRule="exact"/>
              <w:rPr>
                <w:rFonts w:hint="eastAsia" w:ascii="仿宋_GB2312" w:hAnsi="仿宋_GB2312" w:eastAsia="仿宋_GB2312" w:cs="仿宋_GB2312"/>
                <w:sz w:val="32"/>
                <w:szCs w:val="32"/>
              </w:rPr>
            </w:pPr>
          </w:p>
        </w:tc>
        <w:tc>
          <w:tcPr>
            <w:tcW w:w="1173" w:type="dxa"/>
            <w:noWrap w:val="0"/>
            <w:vAlign w:val="center"/>
          </w:tcPr>
          <w:p>
            <w:pPr>
              <w:spacing w:line="600" w:lineRule="exact"/>
              <w:rPr>
                <w:rFonts w:hint="eastAsia" w:ascii="仿宋_GB2312" w:hAnsi="仿宋_GB2312" w:eastAsia="仿宋_GB2312" w:cs="仿宋_GB2312"/>
                <w:sz w:val="32"/>
                <w:szCs w:val="32"/>
              </w:rPr>
            </w:pPr>
          </w:p>
        </w:tc>
        <w:tc>
          <w:tcPr>
            <w:tcW w:w="1271" w:type="dxa"/>
            <w:noWrap w:val="0"/>
            <w:vAlign w:val="center"/>
          </w:tcPr>
          <w:p>
            <w:pPr>
              <w:spacing w:line="600" w:lineRule="exact"/>
              <w:rPr>
                <w:rFonts w:hint="eastAsia" w:ascii="仿宋_GB2312" w:hAnsi="仿宋_GB2312" w:eastAsia="仿宋_GB2312" w:cs="仿宋_GB2312"/>
                <w:sz w:val="32"/>
                <w:szCs w:val="32"/>
              </w:rPr>
            </w:pPr>
          </w:p>
        </w:tc>
        <w:tc>
          <w:tcPr>
            <w:tcW w:w="2265" w:type="dxa"/>
            <w:noWrap w:val="0"/>
            <w:vAlign w:val="center"/>
          </w:tcPr>
          <w:p>
            <w:pPr>
              <w:spacing w:line="600" w:lineRule="exact"/>
              <w:rPr>
                <w:rFonts w:hint="eastAsia" w:ascii="仿宋_GB2312" w:hAnsi="仿宋_GB2312" w:eastAsia="仿宋_GB2312" w:cs="仿宋_GB2312"/>
                <w:sz w:val="32"/>
                <w:szCs w:val="32"/>
              </w:rPr>
            </w:pPr>
          </w:p>
        </w:tc>
        <w:tc>
          <w:tcPr>
            <w:tcW w:w="1695" w:type="dxa"/>
            <w:noWrap w:val="0"/>
            <w:vAlign w:val="center"/>
          </w:tcPr>
          <w:p>
            <w:pPr>
              <w:spacing w:line="60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pPr>
              <w:spacing w:line="600" w:lineRule="exact"/>
              <w:rPr>
                <w:rFonts w:hint="eastAsia" w:ascii="仿宋_GB2312" w:hAnsi="仿宋_GB2312" w:eastAsia="仿宋_GB2312" w:cs="仿宋_GB2312"/>
                <w:sz w:val="32"/>
                <w:szCs w:val="32"/>
              </w:rPr>
            </w:pPr>
          </w:p>
        </w:tc>
        <w:tc>
          <w:tcPr>
            <w:tcW w:w="948" w:type="dxa"/>
            <w:noWrap w:val="0"/>
            <w:vAlign w:val="center"/>
          </w:tcPr>
          <w:p>
            <w:pPr>
              <w:spacing w:line="600" w:lineRule="exact"/>
              <w:rPr>
                <w:rFonts w:hint="eastAsia" w:ascii="仿宋_GB2312" w:hAnsi="仿宋_GB2312" w:eastAsia="仿宋_GB2312" w:cs="仿宋_GB2312"/>
                <w:sz w:val="32"/>
                <w:szCs w:val="32"/>
              </w:rPr>
            </w:pPr>
          </w:p>
        </w:tc>
        <w:tc>
          <w:tcPr>
            <w:tcW w:w="1173" w:type="dxa"/>
            <w:noWrap w:val="0"/>
            <w:vAlign w:val="center"/>
          </w:tcPr>
          <w:p>
            <w:pPr>
              <w:spacing w:line="600" w:lineRule="exact"/>
              <w:rPr>
                <w:rFonts w:hint="eastAsia" w:ascii="仿宋_GB2312" w:hAnsi="仿宋_GB2312" w:eastAsia="仿宋_GB2312" w:cs="仿宋_GB2312"/>
                <w:sz w:val="32"/>
                <w:szCs w:val="32"/>
              </w:rPr>
            </w:pPr>
          </w:p>
        </w:tc>
        <w:tc>
          <w:tcPr>
            <w:tcW w:w="1271" w:type="dxa"/>
            <w:noWrap w:val="0"/>
            <w:vAlign w:val="center"/>
          </w:tcPr>
          <w:p>
            <w:pPr>
              <w:spacing w:line="600" w:lineRule="exact"/>
              <w:rPr>
                <w:rFonts w:hint="eastAsia" w:ascii="仿宋_GB2312" w:hAnsi="仿宋_GB2312" w:eastAsia="仿宋_GB2312" w:cs="仿宋_GB2312"/>
                <w:sz w:val="32"/>
                <w:szCs w:val="32"/>
              </w:rPr>
            </w:pPr>
          </w:p>
        </w:tc>
        <w:tc>
          <w:tcPr>
            <w:tcW w:w="2265" w:type="dxa"/>
            <w:noWrap w:val="0"/>
            <w:vAlign w:val="center"/>
          </w:tcPr>
          <w:p>
            <w:pPr>
              <w:spacing w:line="600" w:lineRule="exact"/>
              <w:rPr>
                <w:rFonts w:hint="eastAsia" w:ascii="仿宋_GB2312" w:hAnsi="仿宋_GB2312" w:eastAsia="仿宋_GB2312" w:cs="仿宋_GB2312"/>
                <w:sz w:val="32"/>
                <w:szCs w:val="32"/>
              </w:rPr>
            </w:pPr>
          </w:p>
        </w:tc>
        <w:tc>
          <w:tcPr>
            <w:tcW w:w="1695" w:type="dxa"/>
            <w:noWrap w:val="0"/>
            <w:vAlign w:val="center"/>
          </w:tcPr>
          <w:p>
            <w:pPr>
              <w:spacing w:line="60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pPr>
              <w:spacing w:line="600" w:lineRule="exact"/>
              <w:rPr>
                <w:rFonts w:hint="eastAsia" w:ascii="仿宋_GB2312" w:hAnsi="仿宋_GB2312" w:eastAsia="仿宋_GB2312" w:cs="仿宋_GB2312"/>
                <w:sz w:val="32"/>
                <w:szCs w:val="32"/>
              </w:rPr>
            </w:pPr>
          </w:p>
        </w:tc>
        <w:tc>
          <w:tcPr>
            <w:tcW w:w="948" w:type="dxa"/>
            <w:noWrap w:val="0"/>
            <w:vAlign w:val="center"/>
          </w:tcPr>
          <w:p>
            <w:pPr>
              <w:spacing w:line="600" w:lineRule="exact"/>
              <w:rPr>
                <w:rFonts w:hint="eastAsia" w:ascii="仿宋_GB2312" w:hAnsi="仿宋_GB2312" w:eastAsia="仿宋_GB2312" w:cs="仿宋_GB2312"/>
                <w:sz w:val="32"/>
                <w:szCs w:val="32"/>
              </w:rPr>
            </w:pPr>
          </w:p>
        </w:tc>
        <w:tc>
          <w:tcPr>
            <w:tcW w:w="1173" w:type="dxa"/>
            <w:noWrap w:val="0"/>
            <w:vAlign w:val="center"/>
          </w:tcPr>
          <w:p>
            <w:pPr>
              <w:spacing w:line="600" w:lineRule="exact"/>
              <w:rPr>
                <w:rFonts w:hint="eastAsia" w:ascii="仿宋_GB2312" w:hAnsi="仿宋_GB2312" w:eastAsia="仿宋_GB2312" w:cs="仿宋_GB2312"/>
                <w:sz w:val="32"/>
                <w:szCs w:val="32"/>
              </w:rPr>
            </w:pPr>
          </w:p>
        </w:tc>
        <w:tc>
          <w:tcPr>
            <w:tcW w:w="1271" w:type="dxa"/>
            <w:noWrap w:val="0"/>
            <w:vAlign w:val="center"/>
          </w:tcPr>
          <w:p>
            <w:pPr>
              <w:spacing w:line="600" w:lineRule="exact"/>
              <w:rPr>
                <w:rFonts w:hint="eastAsia" w:ascii="仿宋_GB2312" w:hAnsi="仿宋_GB2312" w:eastAsia="仿宋_GB2312" w:cs="仿宋_GB2312"/>
                <w:sz w:val="32"/>
                <w:szCs w:val="32"/>
              </w:rPr>
            </w:pPr>
          </w:p>
        </w:tc>
        <w:tc>
          <w:tcPr>
            <w:tcW w:w="2265" w:type="dxa"/>
            <w:noWrap w:val="0"/>
            <w:vAlign w:val="center"/>
          </w:tcPr>
          <w:p>
            <w:pPr>
              <w:spacing w:line="600" w:lineRule="exact"/>
              <w:rPr>
                <w:rFonts w:hint="eastAsia" w:ascii="仿宋_GB2312" w:hAnsi="仿宋_GB2312" w:eastAsia="仿宋_GB2312" w:cs="仿宋_GB2312"/>
                <w:sz w:val="32"/>
                <w:szCs w:val="32"/>
              </w:rPr>
            </w:pPr>
          </w:p>
        </w:tc>
        <w:tc>
          <w:tcPr>
            <w:tcW w:w="1695" w:type="dxa"/>
            <w:noWrap w:val="0"/>
            <w:vAlign w:val="center"/>
          </w:tcPr>
          <w:p>
            <w:pPr>
              <w:spacing w:line="60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pPr>
              <w:spacing w:line="600" w:lineRule="exact"/>
              <w:rPr>
                <w:rFonts w:hint="eastAsia" w:ascii="仿宋_GB2312" w:hAnsi="仿宋_GB2312" w:eastAsia="仿宋_GB2312" w:cs="仿宋_GB2312"/>
                <w:sz w:val="32"/>
                <w:szCs w:val="32"/>
              </w:rPr>
            </w:pPr>
          </w:p>
        </w:tc>
        <w:tc>
          <w:tcPr>
            <w:tcW w:w="948" w:type="dxa"/>
            <w:noWrap w:val="0"/>
            <w:vAlign w:val="center"/>
          </w:tcPr>
          <w:p>
            <w:pPr>
              <w:spacing w:line="600" w:lineRule="exact"/>
              <w:rPr>
                <w:rFonts w:hint="eastAsia" w:ascii="仿宋_GB2312" w:hAnsi="仿宋_GB2312" w:eastAsia="仿宋_GB2312" w:cs="仿宋_GB2312"/>
                <w:sz w:val="32"/>
                <w:szCs w:val="32"/>
              </w:rPr>
            </w:pPr>
          </w:p>
        </w:tc>
        <w:tc>
          <w:tcPr>
            <w:tcW w:w="1173" w:type="dxa"/>
            <w:noWrap w:val="0"/>
            <w:vAlign w:val="center"/>
          </w:tcPr>
          <w:p>
            <w:pPr>
              <w:spacing w:line="600" w:lineRule="exact"/>
              <w:rPr>
                <w:rFonts w:hint="eastAsia" w:ascii="仿宋_GB2312" w:hAnsi="仿宋_GB2312" w:eastAsia="仿宋_GB2312" w:cs="仿宋_GB2312"/>
                <w:sz w:val="32"/>
                <w:szCs w:val="32"/>
              </w:rPr>
            </w:pPr>
          </w:p>
        </w:tc>
        <w:tc>
          <w:tcPr>
            <w:tcW w:w="1271" w:type="dxa"/>
            <w:noWrap w:val="0"/>
            <w:vAlign w:val="center"/>
          </w:tcPr>
          <w:p>
            <w:pPr>
              <w:spacing w:line="600" w:lineRule="exact"/>
              <w:rPr>
                <w:rFonts w:hint="eastAsia" w:ascii="仿宋_GB2312" w:hAnsi="仿宋_GB2312" w:eastAsia="仿宋_GB2312" w:cs="仿宋_GB2312"/>
                <w:sz w:val="32"/>
                <w:szCs w:val="32"/>
              </w:rPr>
            </w:pPr>
          </w:p>
        </w:tc>
        <w:tc>
          <w:tcPr>
            <w:tcW w:w="2265" w:type="dxa"/>
            <w:noWrap w:val="0"/>
            <w:vAlign w:val="center"/>
          </w:tcPr>
          <w:p>
            <w:pPr>
              <w:spacing w:line="600" w:lineRule="exact"/>
              <w:rPr>
                <w:rFonts w:hint="eastAsia" w:ascii="仿宋_GB2312" w:hAnsi="仿宋_GB2312" w:eastAsia="仿宋_GB2312" w:cs="仿宋_GB2312"/>
                <w:sz w:val="32"/>
                <w:szCs w:val="32"/>
              </w:rPr>
            </w:pPr>
          </w:p>
        </w:tc>
        <w:tc>
          <w:tcPr>
            <w:tcW w:w="1695" w:type="dxa"/>
            <w:noWrap w:val="0"/>
            <w:vAlign w:val="center"/>
          </w:tcPr>
          <w:p>
            <w:pPr>
              <w:spacing w:line="60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pPr>
              <w:spacing w:line="600" w:lineRule="exact"/>
              <w:rPr>
                <w:rFonts w:hint="eastAsia" w:ascii="仿宋_GB2312" w:hAnsi="仿宋_GB2312" w:eastAsia="仿宋_GB2312" w:cs="仿宋_GB2312"/>
                <w:sz w:val="32"/>
                <w:szCs w:val="32"/>
              </w:rPr>
            </w:pPr>
          </w:p>
        </w:tc>
        <w:tc>
          <w:tcPr>
            <w:tcW w:w="948" w:type="dxa"/>
            <w:noWrap w:val="0"/>
            <w:vAlign w:val="center"/>
          </w:tcPr>
          <w:p>
            <w:pPr>
              <w:spacing w:line="600" w:lineRule="exact"/>
              <w:rPr>
                <w:rFonts w:hint="eastAsia" w:ascii="仿宋_GB2312" w:hAnsi="仿宋_GB2312" w:eastAsia="仿宋_GB2312" w:cs="仿宋_GB2312"/>
                <w:sz w:val="32"/>
                <w:szCs w:val="32"/>
              </w:rPr>
            </w:pPr>
          </w:p>
        </w:tc>
        <w:tc>
          <w:tcPr>
            <w:tcW w:w="1173" w:type="dxa"/>
            <w:noWrap w:val="0"/>
            <w:vAlign w:val="center"/>
          </w:tcPr>
          <w:p>
            <w:pPr>
              <w:spacing w:line="600" w:lineRule="exact"/>
              <w:rPr>
                <w:rFonts w:hint="eastAsia" w:ascii="仿宋_GB2312" w:hAnsi="仿宋_GB2312" w:eastAsia="仿宋_GB2312" w:cs="仿宋_GB2312"/>
                <w:sz w:val="32"/>
                <w:szCs w:val="32"/>
              </w:rPr>
            </w:pPr>
          </w:p>
        </w:tc>
        <w:tc>
          <w:tcPr>
            <w:tcW w:w="1271" w:type="dxa"/>
            <w:noWrap w:val="0"/>
            <w:vAlign w:val="center"/>
          </w:tcPr>
          <w:p>
            <w:pPr>
              <w:spacing w:line="600" w:lineRule="exact"/>
              <w:rPr>
                <w:rFonts w:hint="eastAsia" w:ascii="仿宋_GB2312" w:hAnsi="仿宋_GB2312" w:eastAsia="仿宋_GB2312" w:cs="仿宋_GB2312"/>
                <w:sz w:val="32"/>
                <w:szCs w:val="32"/>
              </w:rPr>
            </w:pPr>
          </w:p>
        </w:tc>
        <w:tc>
          <w:tcPr>
            <w:tcW w:w="2265" w:type="dxa"/>
            <w:noWrap w:val="0"/>
            <w:vAlign w:val="center"/>
          </w:tcPr>
          <w:p>
            <w:pPr>
              <w:spacing w:line="600" w:lineRule="exact"/>
              <w:rPr>
                <w:rFonts w:hint="eastAsia" w:ascii="仿宋_GB2312" w:hAnsi="仿宋_GB2312" w:eastAsia="仿宋_GB2312" w:cs="仿宋_GB2312"/>
                <w:sz w:val="32"/>
                <w:szCs w:val="32"/>
              </w:rPr>
            </w:pPr>
          </w:p>
        </w:tc>
        <w:tc>
          <w:tcPr>
            <w:tcW w:w="1695" w:type="dxa"/>
            <w:noWrap w:val="0"/>
            <w:vAlign w:val="center"/>
          </w:tcPr>
          <w:p>
            <w:pPr>
              <w:spacing w:line="60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pPr>
              <w:spacing w:line="600" w:lineRule="exact"/>
              <w:rPr>
                <w:rFonts w:hint="eastAsia" w:ascii="仿宋_GB2312" w:hAnsi="仿宋_GB2312" w:eastAsia="仿宋_GB2312" w:cs="仿宋_GB2312"/>
                <w:sz w:val="32"/>
                <w:szCs w:val="32"/>
              </w:rPr>
            </w:pPr>
          </w:p>
        </w:tc>
        <w:tc>
          <w:tcPr>
            <w:tcW w:w="948" w:type="dxa"/>
            <w:noWrap w:val="0"/>
            <w:vAlign w:val="center"/>
          </w:tcPr>
          <w:p>
            <w:pPr>
              <w:spacing w:line="600" w:lineRule="exact"/>
              <w:rPr>
                <w:rFonts w:hint="eastAsia" w:ascii="仿宋_GB2312" w:hAnsi="仿宋_GB2312" w:eastAsia="仿宋_GB2312" w:cs="仿宋_GB2312"/>
                <w:sz w:val="32"/>
                <w:szCs w:val="32"/>
              </w:rPr>
            </w:pPr>
          </w:p>
        </w:tc>
        <w:tc>
          <w:tcPr>
            <w:tcW w:w="1173" w:type="dxa"/>
            <w:noWrap w:val="0"/>
            <w:vAlign w:val="center"/>
          </w:tcPr>
          <w:p>
            <w:pPr>
              <w:spacing w:line="600" w:lineRule="exact"/>
              <w:rPr>
                <w:rFonts w:hint="eastAsia" w:ascii="仿宋_GB2312" w:hAnsi="仿宋_GB2312" w:eastAsia="仿宋_GB2312" w:cs="仿宋_GB2312"/>
                <w:sz w:val="32"/>
                <w:szCs w:val="32"/>
              </w:rPr>
            </w:pPr>
          </w:p>
        </w:tc>
        <w:tc>
          <w:tcPr>
            <w:tcW w:w="1271" w:type="dxa"/>
            <w:noWrap w:val="0"/>
            <w:vAlign w:val="center"/>
          </w:tcPr>
          <w:p>
            <w:pPr>
              <w:spacing w:line="600" w:lineRule="exact"/>
              <w:rPr>
                <w:rFonts w:hint="eastAsia" w:ascii="仿宋_GB2312" w:hAnsi="仿宋_GB2312" w:eastAsia="仿宋_GB2312" w:cs="仿宋_GB2312"/>
                <w:sz w:val="32"/>
                <w:szCs w:val="32"/>
              </w:rPr>
            </w:pPr>
          </w:p>
        </w:tc>
        <w:tc>
          <w:tcPr>
            <w:tcW w:w="2265" w:type="dxa"/>
            <w:noWrap w:val="0"/>
            <w:vAlign w:val="center"/>
          </w:tcPr>
          <w:p>
            <w:pPr>
              <w:spacing w:line="600" w:lineRule="exact"/>
              <w:rPr>
                <w:rFonts w:hint="eastAsia" w:ascii="仿宋_GB2312" w:hAnsi="仿宋_GB2312" w:eastAsia="仿宋_GB2312" w:cs="仿宋_GB2312"/>
                <w:sz w:val="32"/>
                <w:szCs w:val="32"/>
              </w:rPr>
            </w:pPr>
          </w:p>
        </w:tc>
        <w:tc>
          <w:tcPr>
            <w:tcW w:w="1695" w:type="dxa"/>
            <w:noWrap w:val="0"/>
            <w:vAlign w:val="center"/>
          </w:tcPr>
          <w:p>
            <w:pPr>
              <w:spacing w:line="600" w:lineRule="exact"/>
              <w:rPr>
                <w:rFonts w:hint="eastAsia" w:ascii="仿宋_GB2312" w:hAnsi="仿宋_GB2312" w:eastAsia="仿宋_GB2312" w:cs="仿宋_GB2312"/>
                <w:sz w:val="32"/>
                <w:szCs w:val="32"/>
              </w:rPr>
            </w:pPr>
          </w:p>
        </w:tc>
      </w:tr>
    </w:tbl>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注：1、根据本表格内容和实际情况制作本表格。</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2、应当在投报文件中提供上述主要人员的</w:t>
      </w:r>
      <w:r>
        <w:rPr>
          <w:rFonts w:hint="eastAsia" w:ascii="仿宋_GB2312" w:hAnsi="仿宋_GB2312" w:cs="仿宋_GB2312"/>
          <w:sz w:val="32"/>
          <w:szCs w:val="32"/>
          <w:lang w:eastAsia="zh-CN"/>
        </w:rPr>
        <w:t>劳动合同或劳动协议，</w:t>
      </w:r>
      <w:r>
        <w:rPr>
          <w:rFonts w:hint="eastAsia" w:ascii="仿宋_GB2312" w:hAnsi="仿宋_GB2312" w:eastAsia="仿宋_GB2312" w:cs="仿宋_GB2312"/>
          <w:sz w:val="32"/>
          <w:szCs w:val="32"/>
        </w:rPr>
        <w:t>身份证、学历证、</w:t>
      </w:r>
      <w:r>
        <w:rPr>
          <w:rFonts w:hint="eastAsia" w:ascii="仿宋_GB2312" w:hAnsi="仿宋_GB2312" w:cs="仿宋_GB2312"/>
          <w:sz w:val="32"/>
          <w:szCs w:val="32"/>
        </w:rPr>
        <w:t>相关</w:t>
      </w:r>
      <w:r>
        <w:rPr>
          <w:rFonts w:hint="eastAsia" w:ascii="仿宋_GB2312" w:hAnsi="仿宋_GB2312" w:cs="仿宋_GB2312"/>
          <w:sz w:val="32"/>
          <w:szCs w:val="32"/>
          <w:lang w:eastAsia="zh-CN"/>
        </w:rPr>
        <w:t>乒乓球培训专业</w:t>
      </w:r>
      <w:r>
        <w:rPr>
          <w:rFonts w:hint="eastAsia" w:ascii="仿宋_GB2312" w:hAnsi="仿宋_GB2312" w:cs="仿宋_GB2312"/>
          <w:sz w:val="32"/>
          <w:szCs w:val="32"/>
        </w:rPr>
        <w:t>从业人员资格证</w:t>
      </w:r>
      <w:r>
        <w:rPr>
          <w:rFonts w:hint="eastAsia" w:ascii="仿宋_GB2312" w:hAnsi="仿宋_GB2312" w:eastAsia="仿宋_GB2312" w:cs="仿宋_GB2312"/>
          <w:sz w:val="32"/>
          <w:szCs w:val="32"/>
        </w:rPr>
        <w:t>等证明材料复印件并加盖公章</w:t>
      </w:r>
    </w:p>
    <w:p>
      <w:pPr>
        <w:spacing w:line="600" w:lineRule="exact"/>
        <w:rPr>
          <w:rFonts w:hint="eastAsia" w:ascii="仿宋_GB2312" w:hAnsi="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投报人代表签字及盖公章：</w:t>
      </w:r>
      <w:r>
        <w:rPr>
          <w:rFonts w:hint="eastAsia" w:ascii="仿宋_GB2312" w:hAnsi="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四、培训教育方案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培训方案内容详尽、可行，教学目标明确，课程设置合理，能满足项目实施要求。</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rPr>
          <w:rFonts w:hint="eastAsia" w:ascii="仿宋_GB2312" w:hAnsi="仿宋_GB2312" w:cs="仿宋_GB2312"/>
          <w:b/>
          <w:bCs/>
          <w:sz w:val="32"/>
          <w:szCs w:val="32"/>
        </w:rPr>
      </w:pPr>
      <w:r>
        <w:rPr>
          <w:rFonts w:hint="eastAsia" w:ascii="仿宋_GB2312" w:hAnsi="仿宋_GB2312" w:eastAsia="仿宋_GB2312" w:cs="仿宋_GB2312"/>
          <w:sz w:val="32"/>
          <w:szCs w:val="32"/>
        </w:rPr>
        <w:t>投报人代表签字及盖公章：</w:t>
      </w:r>
      <w:r>
        <w:rPr>
          <w:rFonts w:hint="eastAsia" w:ascii="仿宋_GB2312" w:hAnsi="仿宋_GB2312" w:cs="仿宋_GB2312"/>
          <w:sz w:val="32"/>
          <w:szCs w:val="32"/>
          <w:u w:val="single"/>
        </w:rPr>
        <w:t xml:space="preserve">                      </w:t>
      </w:r>
    </w:p>
    <w:p>
      <w:pPr>
        <w:spacing w:line="600" w:lineRule="exact"/>
        <w:rPr>
          <w:rFonts w:hint="eastAsia" w:ascii="方正黑体_GBK" w:hAnsi="方正黑体_GBK" w:eastAsia="方正黑体_GBK" w:cs="方正黑体_GBK"/>
          <w:b w:val="0"/>
          <w:bCs w:val="0"/>
          <w:sz w:val="32"/>
          <w:szCs w:val="32"/>
        </w:rPr>
      </w:pPr>
    </w:p>
    <w:p>
      <w:pPr>
        <w:spacing w:line="600" w:lineRule="exact"/>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五、成果</w:t>
      </w:r>
    </w:p>
    <w:tbl>
      <w:tblPr>
        <w:tblStyle w:val="15"/>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882"/>
        <w:gridCol w:w="2754"/>
        <w:gridCol w:w="255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2" w:type="dxa"/>
            <w:noWrap w:val="0"/>
            <w:vAlign w:val="center"/>
          </w:tcPr>
          <w:p>
            <w:pPr>
              <w:spacing w:line="600" w:lineRule="exact"/>
              <w:jc w:val="center"/>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序号</w:t>
            </w:r>
          </w:p>
        </w:tc>
        <w:tc>
          <w:tcPr>
            <w:tcW w:w="1882" w:type="dxa"/>
            <w:noWrap w:val="0"/>
            <w:vAlign w:val="center"/>
          </w:tcPr>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年份</w:t>
            </w:r>
          </w:p>
        </w:tc>
        <w:tc>
          <w:tcPr>
            <w:tcW w:w="2754" w:type="dxa"/>
            <w:noWrap w:val="0"/>
            <w:vAlign w:val="center"/>
          </w:tcPr>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活动名称</w:t>
            </w:r>
          </w:p>
        </w:tc>
        <w:tc>
          <w:tcPr>
            <w:tcW w:w="2550" w:type="dxa"/>
            <w:noWrap w:val="0"/>
            <w:vAlign w:val="center"/>
          </w:tcPr>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合作单位</w:t>
            </w:r>
          </w:p>
        </w:tc>
        <w:tc>
          <w:tcPr>
            <w:tcW w:w="1620" w:type="dxa"/>
            <w:noWrap w:val="0"/>
            <w:vAlign w:val="center"/>
          </w:tcPr>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2" w:type="dxa"/>
            <w:noWrap w:val="0"/>
            <w:vAlign w:val="top"/>
          </w:tcPr>
          <w:p>
            <w:pPr>
              <w:spacing w:line="600" w:lineRule="exact"/>
              <w:rPr>
                <w:rFonts w:hint="eastAsia" w:ascii="仿宋_GB2312" w:hAnsi="仿宋_GB2312" w:eastAsia="仿宋_GB2312" w:cs="仿宋_GB2312"/>
                <w:sz w:val="32"/>
                <w:szCs w:val="32"/>
              </w:rPr>
            </w:pPr>
          </w:p>
        </w:tc>
        <w:tc>
          <w:tcPr>
            <w:tcW w:w="1882" w:type="dxa"/>
            <w:noWrap w:val="0"/>
            <w:vAlign w:val="top"/>
          </w:tcPr>
          <w:p>
            <w:pPr>
              <w:spacing w:line="600" w:lineRule="exact"/>
              <w:rPr>
                <w:rFonts w:hint="eastAsia" w:ascii="仿宋_GB2312" w:hAnsi="仿宋_GB2312" w:eastAsia="仿宋_GB2312" w:cs="仿宋_GB2312"/>
                <w:sz w:val="32"/>
                <w:szCs w:val="32"/>
              </w:rPr>
            </w:pPr>
          </w:p>
        </w:tc>
        <w:tc>
          <w:tcPr>
            <w:tcW w:w="2754" w:type="dxa"/>
            <w:noWrap w:val="0"/>
            <w:vAlign w:val="center"/>
          </w:tcPr>
          <w:p>
            <w:pPr>
              <w:spacing w:line="600" w:lineRule="exact"/>
              <w:rPr>
                <w:rFonts w:hint="eastAsia" w:ascii="仿宋_GB2312" w:hAnsi="仿宋_GB2312" w:eastAsia="仿宋_GB2312" w:cs="仿宋_GB2312"/>
                <w:sz w:val="32"/>
                <w:szCs w:val="32"/>
              </w:rPr>
            </w:pPr>
          </w:p>
        </w:tc>
        <w:tc>
          <w:tcPr>
            <w:tcW w:w="2550" w:type="dxa"/>
            <w:noWrap w:val="0"/>
            <w:vAlign w:val="center"/>
          </w:tcPr>
          <w:p>
            <w:pPr>
              <w:spacing w:line="600" w:lineRule="exact"/>
              <w:rPr>
                <w:rFonts w:hint="eastAsia" w:ascii="仿宋_GB2312" w:hAnsi="仿宋_GB2312" w:eastAsia="仿宋_GB2312" w:cs="仿宋_GB2312"/>
                <w:sz w:val="32"/>
                <w:szCs w:val="32"/>
              </w:rPr>
            </w:pPr>
          </w:p>
        </w:tc>
        <w:tc>
          <w:tcPr>
            <w:tcW w:w="1620" w:type="dxa"/>
            <w:noWrap w:val="0"/>
            <w:vAlign w:val="center"/>
          </w:tcPr>
          <w:p>
            <w:pPr>
              <w:spacing w:line="60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2" w:type="dxa"/>
            <w:noWrap w:val="0"/>
            <w:vAlign w:val="top"/>
          </w:tcPr>
          <w:p>
            <w:pPr>
              <w:spacing w:line="600" w:lineRule="exact"/>
              <w:rPr>
                <w:rFonts w:hint="eastAsia" w:ascii="仿宋_GB2312" w:hAnsi="仿宋_GB2312" w:eastAsia="仿宋_GB2312" w:cs="仿宋_GB2312"/>
                <w:sz w:val="32"/>
                <w:szCs w:val="32"/>
              </w:rPr>
            </w:pPr>
          </w:p>
        </w:tc>
        <w:tc>
          <w:tcPr>
            <w:tcW w:w="1882" w:type="dxa"/>
            <w:noWrap w:val="0"/>
            <w:vAlign w:val="top"/>
          </w:tcPr>
          <w:p>
            <w:pPr>
              <w:spacing w:line="600" w:lineRule="exact"/>
              <w:rPr>
                <w:rFonts w:hint="eastAsia" w:ascii="仿宋_GB2312" w:hAnsi="仿宋_GB2312" w:eastAsia="仿宋_GB2312" w:cs="仿宋_GB2312"/>
                <w:sz w:val="32"/>
                <w:szCs w:val="32"/>
              </w:rPr>
            </w:pPr>
          </w:p>
        </w:tc>
        <w:tc>
          <w:tcPr>
            <w:tcW w:w="2754" w:type="dxa"/>
            <w:noWrap w:val="0"/>
            <w:vAlign w:val="center"/>
          </w:tcPr>
          <w:p>
            <w:pPr>
              <w:spacing w:line="600" w:lineRule="exact"/>
              <w:rPr>
                <w:rFonts w:hint="eastAsia" w:ascii="仿宋_GB2312" w:hAnsi="仿宋_GB2312" w:eastAsia="仿宋_GB2312" w:cs="仿宋_GB2312"/>
                <w:sz w:val="32"/>
                <w:szCs w:val="32"/>
              </w:rPr>
            </w:pPr>
          </w:p>
        </w:tc>
        <w:tc>
          <w:tcPr>
            <w:tcW w:w="2550" w:type="dxa"/>
            <w:noWrap w:val="0"/>
            <w:vAlign w:val="center"/>
          </w:tcPr>
          <w:p>
            <w:pPr>
              <w:spacing w:line="600" w:lineRule="exact"/>
              <w:rPr>
                <w:rFonts w:hint="eastAsia" w:ascii="仿宋_GB2312" w:hAnsi="仿宋_GB2312" w:eastAsia="仿宋_GB2312" w:cs="仿宋_GB2312"/>
                <w:sz w:val="32"/>
                <w:szCs w:val="32"/>
              </w:rPr>
            </w:pPr>
          </w:p>
        </w:tc>
        <w:tc>
          <w:tcPr>
            <w:tcW w:w="1620" w:type="dxa"/>
            <w:noWrap w:val="0"/>
            <w:vAlign w:val="center"/>
          </w:tcPr>
          <w:p>
            <w:pPr>
              <w:spacing w:line="60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2" w:type="dxa"/>
            <w:noWrap w:val="0"/>
            <w:vAlign w:val="top"/>
          </w:tcPr>
          <w:p>
            <w:pPr>
              <w:spacing w:line="600" w:lineRule="exact"/>
              <w:rPr>
                <w:rFonts w:hint="eastAsia" w:ascii="仿宋_GB2312" w:hAnsi="仿宋_GB2312" w:eastAsia="仿宋_GB2312" w:cs="仿宋_GB2312"/>
                <w:sz w:val="32"/>
                <w:szCs w:val="32"/>
              </w:rPr>
            </w:pPr>
          </w:p>
        </w:tc>
        <w:tc>
          <w:tcPr>
            <w:tcW w:w="1882" w:type="dxa"/>
            <w:noWrap w:val="0"/>
            <w:vAlign w:val="top"/>
          </w:tcPr>
          <w:p>
            <w:pPr>
              <w:spacing w:line="600" w:lineRule="exact"/>
              <w:rPr>
                <w:rFonts w:hint="eastAsia" w:ascii="仿宋_GB2312" w:hAnsi="仿宋_GB2312" w:eastAsia="仿宋_GB2312" w:cs="仿宋_GB2312"/>
                <w:sz w:val="32"/>
                <w:szCs w:val="32"/>
              </w:rPr>
            </w:pPr>
          </w:p>
        </w:tc>
        <w:tc>
          <w:tcPr>
            <w:tcW w:w="2754" w:type="dxa"/>
            <w:noWrap w:val="0"/>
            <w:vAlign w:val="center"/>
          </w:tcPr>
          <w:p>
            <w:pPr>
              <w:spacing w:line="600" w:lineRule="exact"/>
              <w:rPr>
                <w:rFonts w:hint="eastAsia" w:ascii="仿宋_GB2312" w:hAnsi="仿宋_GB2312" w:eastAsia="仿宋_GB2312" w:cs="仿宋_GB2312"/>
                <w:sz w:val="32"/>
                <w:szCs w:val="32"/>
              </w:rPr>
            </w:pPr>
          </w:p>
        </w:tc>
        <w:tc>
          <w:tcPr>
            <w:tcW w:w="2550" w:type="dxa"/>
            <w:noWrap w:val="0"/>
            <w:vAlign w:val="center"/>
          </w:tcPr>
          <w:p>
            <w:pPr>
              <w:spacing w:line="600" w:lineRule="exact"/>
              <w:rPr>
                <w:rFonts w:hint="eastAsia" w:ascii="仿宋_GB2312" w:hAnsi="仿宋_GB2312" w:eastAsia="仿宋_GB2312" w:cs="仿宋_GB2312"/>
                <w:sz w:val="32"/>
                <w:szCs w:val="32"/>
              </w:rPr>
            </w:pPr>
          </w:p>
        </w:tc>
        <w:tc>
          <w:tcPr>
            <w:tcW w:w="1620" w:type="dxa"/>
            <w:noWrap w:val="0"/>
            <w:vAlign w:val="center"/>
          </w:tcPr>
          <w:p>
            <w:pPr>
              <w:spacing w:line="60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2" w:type="dxa"/>
            <w:noWrap w:val="0"/>
            <w:vAlign w:val="top"/>
          </w:tcPr>
          <w:p>
            <w:pPr>
              <w:spacing w:line="600" w:lineRule="exact"/>
              <w:rPr>
                <w:rFonts w:hint="eastAsia" w:ascii="仿宋_GB2312" w:hAnsi="仿宋_GB2312" w:eastAsia="仿宋_GB2312" w:cs="仿宋_GB2312"/>
                <w:sz w:val="32"/>
                <w:szCs w:val="32"/>
              </w:rPr>
            </w:pPr>
          </w:p>
        </w:tc>
        <w:tc>
          <w:tcPr>
            <w:tcW w:w="1882" w:type="dxa"/>
            <w:noWrap w:val="0"/>
            <w:vAlign w:val="top"/>
          </w:tcPr>
          <w:p>
            <w:pPr>
              <w:spacing w:line="600" w:lineRule="exact"/>
              <w:rPr>
                <w:rFonts w:hint="eastAsia" w:ascii="仿宋_GB2312" w:hAnsi="仿宋_GB2312" w:eastAsia="仿宋_GB2312" w:cs="仿宋_GB2312"/>
                <w:sz w:val="32"/>
                <w:szCs w:val="32"/>
              </w:rPr>
            </w:pPr>
          </w:p>
        </w:tc>
        <w:tc>
          <w:tcPr>
            <w:tcW w:w="2754" w:type="dxa"/>
            <w:noWrap w:val="0"/>
            <w:vAlign w:val="center"/>
          </w:tcPr>
          <w:p>
            <w:pPr>
              <w:spacing w:line="600" w:lineRule="exact"/>
              <w:rPr>
                <w:rFonts w:hint="eastAsia" w:ascii="仿宋_GB2312" w:hAnsi="仿宋_GB2312" w:eastAsia="仿宋_GB2312" w:cs="仿宋_GB2312"/>
                <w:sz w:val="32"/>
                <w:szCs w:val="32"/>
              </w:rPr>
            </w:pPr>
          </w:p>
        </w:tc>
        <w:tc>
          <w:tcPr>
            <w:tcW w:w="2550" w:type="dxa"/>
            <w:noWrap w:val="0"/>
            <w:vAlign w:val="center"/>
          </w:tcPr>
          <w:p>
            <w:pPr>
              <w:spacing w:line="600" w:lineRule="exact"/>
              <w:rPr>
                <w:rFonts w:hint="eastAsia" w:ascii="仿宋_GB2312" w:hAnsi="仿宋_GB2312" w:eastAsia="仿宋_GB2312" w:cs="仿宋_GB2312"/>
                <w:sz w:val="32"/>
                <w:szCs w:val="32"/>
              </w:rPr>
            </w:pPr>
          </w:p>
        </w:tc>
        <w:tc>
          <w:tcPr>
            <w:tcW w:w="1620" w:type="dxa"/>
            <w:noWrap w:val="0"/>
            <w:vAlign w:val="center"/>
          </w:tcPr>
          <w:p>
            <w:pPr>
              <w:spacing w:line="60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2" w:type="dxa"/>
            <w:noWrap w:val="0"/>
            <w:vAlign w:val="top"/>
          </w:tcPr>
          <w:p>
            <w:pPr>
              <w:spacing w:line="600" w:lineRule="exact"/>
              <w:rPr>
                <w:rFonts w:hint="eastAsia" w:ascii="仿宋_GB2312" w:hAnsi="仿宋_GB2312" w:eastAsia="仿宋_GB2312" w:cs="仿宋_GB2312"/>
                <w:sz w:val="32"/>
                <w:szCs w:val="32"/>
              </w:rPr>
            </w:pPr>
          </w:p>
        </w:tc>
        <w:tc>
          <w:tcPr>
            <w:tcW w:w="1882" w:type="dxa"/>
            <w:noWrap w:val="0"/>
            <w:vAlign w:val="top"/>
          </w:tcPr>
          <w:p>
            <w:pPr>
              <w:spacing w:line="600" w:lineRule="exact"/>
              <w:rPr>
                <w:rFonts w:hint="eastAsia" w:ascii="仿宋_GB2312" w:hAnsi="仿宋_GB2312" w:eastAsia="仿宋_GB2312" w:cs="仿宋_GB2312"/>
                <w:sz w:val="32"/>
                <w:szCs w:val="32"/>
              </w:rPr>
            </w:pPr>
          </w:p>
        </w:tc>
        <w:tc>
          <w:tcPr>
            <w:tcW w:w="2754" w:type="dxa"/>
            <w:noWrap w:val="0"/>
            <w:vAlign w:val="center"/>
          </w:tcPr>
          <w:p>
            <w:pPr>
              <w:spacing w:line="600" w:lineRule="exact"/>
              <w:rPr>
                <w:rFonts w:hint="eastAsia" w:ascii="仿宋_GB2312" w:hAnsi="仿宋_GB2312" w:eastAsia="仿宋_GB2312" w:cs="仿宋_GB2312"/>
                <w:sz w:val="32"/>
                <w:szCs w:val="32"/>
              </w:rPr>
            </w:pPr>
          </w:p>
        </w:tc>
        <w:tc>
          <w:tcPr>
            <w:tcW w:w="2550" w:type="dxa"/>
            <w:noWrap w:val="0"/>
            <w:vAlign w:val="center"/>
          </w:tcPr>
          <w:p>
            <w:pPr>
              <w:spacing w:line="600" w:lineRule="exact"/>
              <w:rPr>
                <w:rFonts w:hint="eastAsia" w:ascii="仿宋_GB2312" w:hAnsi="仿宋_GB2312" w:eastAsia="仿宋_GB2312" w:cs="仿宋_GB2312"/>
                <w:sz w:val="32"/>
                <w:szCs w:val="32"/>
              </w:rPr>
            </w:pPr>
          </w:p>
        </w:tc>
        <w:tc>
          <w:tcPr>
            <w:tcW w:w="1620" w:type="dxa"/>
            <w:noWrap w:val="0"/>
            <w:vAlign w:val="center"/>
          </w:tcPr>
          <w:p>
            <w:pPr>
              <w:spacing w:line="60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2" w:type="dxa"/>
            <w:noWrap w:val="0"/>
            <w:vAlign w:val="top"/>
          </w:tcPr>
          <w:p>
            <w:pPr>
              <w:spacing w:line="600" w:lineRule="exact"/>
              <w:rPr>
                <w:rFonts w:hint="eastAsia" w:ascii="仿宋_GB2312" w:hAnsi="仿宋_GB2312" w:eastAsia="仿宋_GB2312" w:cs="仿宋_GB2312"/>
                <w:sz w:val="32"/>
                <w:szCs w:val="32"/>
              </w:rPr>
            </w:pPr>
          </w:p>
        </w:tc>
        <w:tc>
          <w:tcPr>
            <w:tcW w:w="1882" w:type="dxa"/>
            <w:noWrap w:val="0"/>
            <w:vAlign w:val="top"/>
          </w:tcPr>
          <w:p>
            <w:pPr>
              <w:spacing w:line="600" w:lineRule="exact"/>
              <w:rPr>
                <w:rFonts w:hint="eastAsia" w:ascii="仿宋_GB2312" w:hAnsi="仿宋_GB2312" w:eastAsia="仿宋_GB2312" w:cs="仿宋_GB2312"/>
                <w:sz w:val="32"/>
                <w:szCs w:val="32"/>
              </w:rPr>
            </w:pPr>
          </w:p>
        </w:tc>
        <w:tc>
          <w:tcPr>
            <w:tcW w:w="2754" w:type="dxa"/>
            <w:noWrap w:val="0"/>
            <w:vAlign w:val="center"/>
          </w:tcPr>
          <w:p>
            <w:pPr>
              <w:spacing w:line="600" w:lineRule="exact"/>
              <w:rPr>
                <w:rFonts w:hint="eastAsia" w:ascii="仿宋_GB2312" w:hAnsi="仿宋_GB2312" w:eastAsia="仿宋_GB2312" w:cs="仿宋_GB2312"/>
                <w:sz w:val="32"/>
                <w:szCs w:val="32"/>
              </w:rPr>
            </w:pPr>
          </w:p>
        </w:tc>
        <w:tc>
          <w:tcPr>
            <w:tcW w:w="2550" w:type="dxa"/>
            <w:noWrap w:val="0"/>
            <w:vAlign w:val="center"/>
          </w:tcPr>
          <w:p>
            <w:pPr>
              <w:spacing w:line="600" w:lineRule="exact"/>
              <w:rPr>
                <w:rFonts w:hint="eastAsia" w:ascii="仿宋_GB2312" w:hAnsi="仿宋_GB2312" w:eastAsia="仿宋_GB2312" w:cs="仿宋_GB2312"/>
                <w:sz w:val="32"/>
                <w:szCs w:val="32"/>
              </w:rPr>
            </w:pPr>
          </w:p>
        </w:tc>
        <w:tc>
          <w:tcPr>
            <w:tcW w:w="1620" w:type="dxa"/>
            <w:noWrap w:val="0"/>
            <w:vAlign w:val="center"/>
          </w:tcPr>
          <w:p>
            <w:pPr>
              <w:spacing w:line="600" w:lineRule="exact"/>
              <w:rPr>
                <w:rFonts w:hint="eastAsia" w:ascii="仿宋_GB2312" w:hAnsi="仿宋_GB2312" w:eastAsia="仿宋_GB2312" w:cs="仿宋_GB2312"/>
                <w:sz w:val="32"/>
                <w:szCs w:val="32"/>
              </w:rPr>
            </w:pPr>
          </w:p>
        </w:tc>
      </w:tr>
    </w:tbl>
    <w:p>
      <w:pPr>
        <w:spacing w:line="60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1.应当如实、完整地填写本表格，内容包括提供近三年来教师在相关行业上获得的成绩；提供近三年来，培训的学员在</w:t>
      </w:r>
      <w:r>
        <w:rPr>
          <w:rFonts w:hint="eastAsia" w:ascii="仿宋_GB2312" w:hAnsi="仿宋_GB2312" w:cs="仿宋_GB2312"/>
          <w:sz w:val="32"/>
          <w:szCs w:val="32"/>
          <w:lang w:eastAsia="zh-CN"/>
        </w:rPr>
        <w:t>乒乓球</w:t>
      </w:r>
      <w:r>
        <w:rPr>
          <w:rFonts w:hint="eastAsia" w:ascii="仿宋_GB2312" w:hAnsi="仿宋_GB2312" w:eastAsia="仿宋_GB2312" w:cs="仿宋_GB2312"/>
          <w:sz w:val="32"/>
          <w:szCs w:val="32"/>
        </w:rPr>
        <w:t>竞赛上获得市、省以上成绩。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2.在填写过程中请按年份顺序填写。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3.提供获奖材料复印件并加盖公章</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cs="仿宋_GB2312"/>
          <w:sz w:val="32"/>
          <w:szCs w:val="32"/>
        </w:rPr>
        <w:sectPr>
          <w:footerReference r:id="rId3" w:type="default"/>
          <w:pgSz w:w="11907" w:h="16840"/>
          <w:pgMar w:top="2211" w:right="1701" w:bottom="1701" w:left="1701" w:header="851" w:footer="992" w:gutter="0"/>
          <w:pgNumType w:fmt="decimal" w:start="1"/>
          <w:cols w:space="720" w:num="1"/>
          <w:docGrid w:type="lines" w:linePitch="410" w:charSpace="0"/>
        </w:sectPr>
      </w:pPr>
      <w:r>
        <w:rPr>
          <w:rFonts w:hint="eastAsia" w:ascii="仿宋_GB2312" w:hAnsi="仿宋_GB2312" w:eastAsia="仿宋_GB2312" w:cs="仿宋_GB2312"/>
          <w:sz w:val="32"/>
          <w:szCs w:val="32"/>
        </w:rPr>
        <w:t>投报人代表签字及盖公章：</w:t>
      </w:r>
      <w:r>
        <w:rPr>
          <w:rFonts w:hint="eastAsia" w:ascii="仿宋_GB2312" w:hAnsi="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600" w:lineRule="exact"/>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六、合作案例</w:t>
      </w:r>
    </w:p>
    <w:tbl>
      <w:tblPr>
        <w:tblStyle w:val="15"/>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3017"/>
        <w:gridCol w:w="2195"/>
        <w:gridCol w:w="2036"/>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8" w:type="dxa"/>
            <w:noWrap w:val="0"/>
            <w:vAlign w:val="center"/>
          </w:tcPr>
          <w:p>
            <w:pPr>
              <w:jc w:val="center"/>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序号</w:t>
            </w:r>
          </w:p>
        </w:tc>
        <w:tc>
          <w:tcPr>
            <w:tcW w:w="3017" w:type="dxa"/>
            <w:noWrap w:val="0"/>
            <w:vAlign w:val="center"/>
          </w:tcPr>
          <w:p>
            <w:pPr>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年份</w:t>
            </w:r>
          </w:p>
        </w:tc>
        <w:tc>
          <w:tcPr>
            <w:tcW w:w="2195" w:type="dxa"/>
            <w:noWrap w:val="0"/>
            <w:vAlign w:val="center"/>
          </w:tcPr>
          <w:p>
            <w:pPr>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活动名称</w:t>
            </w:r>
          </w:p>
        </w:tc>
        <w:tc>
          <w:tcPr>
            <w:tcW w:w="2036" w:type="dxa"/>
            <w:noWrap w:val="0"/>
            <w:vAlign w:val="center"/>
          </w:tcPr>
          <w:p>
            <w:pPr>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合作单位</w:t>
            </w:r>
          </w:p>
        </w:tc>
        <w:tc>
          <w:tcPr>
            <w:tcW w:w="1356" w:type="dxa"/>
            <w:noWrap w:val="0"/>
            <w:vAlign w:val="center"/>
          </w:tcPr>
          <w:p>
            <w:pPr>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8" w:type="dxa"/>
            <w:noWrap w:val="0"/>
            <w:vAlign w:val="top"/>
          </w:tcPr>
          <w:p>
            <w:pPr>
              <w:jc w:val="center"/>
              <w:rPr>
                <w:rFonts w:hint="eastAsia" w:ascii="方正仿宋_GBK" w:hAnsi="方正仿宋_GBK" w:eastAsia="方正仿宋_GBK" w:cs="方正仿宋_GBK"/>
                <w:color w:val="auto"/>
                <w:sz w:val="32"/>
                <w:szCs w:val="32"/>
              </w:rPr>
            </w:pPr>
          </w:p>
        </w:tc>
        <w:tc>
          <w:tcPr>
            <w:tcW w:w="3017" w:type="dxa"/>
            <w:noWrap w:val="0"/>
            <w:vAlign w:val="top"/>
          </w:tcPr>
          <w:p>
            <w:pPr>
              <w:jc w:val="center"/>
              <w:rPr>
                <w:rFonts w:hint="eastAsia" w:ascii="方正仿宋_GBK" w:hAnsi="方正仿宋_GBK" w:eastAsia="方正仿宋_GBK" w:cs="方正仿宋_GBK"/>
                <w:color w:val="auto"/>
                <w:sz w:val="32"/>
                <w:szCs w:val="32"/>
              </w:rPr>
            </w:pPr>
          </w:p>
        </w:tc>
        <w:tc>
          <w:tcPr>
            <w:tcW w:w="2195" w:type="dxa"/>
            <w:noWrap w:val="0"/>
            <w:vAlign w:val="center"/>
          </w:tcPr>
          <w:p>
            <w:pPr>
              <w:jc w:val="center"/>
              <w:rPr>
                <w:rFonts w:hint="eastAsia" w:ascii="方正仿宋_GBK" w:hAnsi="方正仿宋_GBK" w:eastAsia="方正仿宋_GBK" w:cs="方正仿宋_GBK"/>
                <w:color w:val="auto"/>
                <w:sz w:val="32"/>
                <w:szCs w:val="32"/>
              </w:rPr>
            </w:pPr>
          </w:p>
        </w:tc>
        <w:tc>
          <w:tcPr>
            <w:tcW w:w="2036" w:type="dxa"/>
            <w:noWrap w:val="0"/>
            <w:vAlign w:val="center"/>
          </w:tcPr>
          <w:p>
            <w:pPr>
              <w:jc w:val="center"/>
              <w:rPr>
                <w:rFonts w:hint="eastAsia" w:ascii="方正仿宋_GBK" w:hAnsi="方正仿宋_GBK" w:eastAsia="方正仿宋_GBK" w:cs="方正仿宋_GBK"/>
                <w:color w:val="auto"/>
                <w:sz w:val="32"/>
                <w:szCs w:val="32"/>
              </w:rPr>
            </w:pPr>
          </w:p>
        </w:tc>
        <w:tc>
          <w:tcPr>
            <w:tcW w:w="1356" w:type="dxa"/>
            <w:noWrap w:val="0"/>
            <w:vAlign w:val="center"/>
          </w:tcPr>
          <w:p>
            <w:pPr>
              <w:jc w:val="center"/>
              <w:rPr>
                <w:rFonts w:hint="eastAsia" w:ascii="方正仿宋_GBK" w:hAnsi="方正仿宋_GBK" w:eastAsia="方正仿宋_GBK" w:cs="方正仿宋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8" w:type="dxa"/>
            <w:noWrap w:val="0"/>
            <w:vAlign w:val="top"/>
          </w:tcPr>
          <w:p>
            <w:pPr>
              <w:jc w:val="center"/>
              <w:rPr>
                <w:rFonts w:hint="eastAsia" w:ascii="方正仿宋_GBK" w:hAnsi="方正仿宋_GBK" w:eastAsia="方正仿宋_GBK" w:cs="方正仿宋_GBK"/>
                <w:color w:val="auto"/>
                <w:sz w:val="32"/>
                <w:szCs w:val="32"/>
              </w:rPr>
            </w:pPr>
          </w:p>
        </w:tc>
        <w:tc>
          <w:tcPr>
            <w:tcW w:w="3017" w:type="dxa"/>
            <w:noWrap w:val="0"/>
            <w:vAlign w:val="top"/>
          </w:tcPr>
          <w:p>
            <w:pPr>
              <w:jc w:val="center"/>
              <w:rPr>
                <w:rFonts w:hint="eastAsia" w:ascii="方正仿宋_GBK" w:hAnsi="方正仿宋_GBK" w:eastAsia="方正仿宋_GBK" w:cs="方正仿宋_GBK"/>
                <w:color w:val="auto"/>
                <w:sz w:val="32"/>
                <w:szCs w:val="32"/>
              </w:rPr>
            </w:pPr>
          </w:p>
        </w:tc>
        <w:tc>
          <w:tcPr>
            <w:tcW w:w="2195" w:type="dxa"/>
            <w:noWrap w:val="0"/>
            <w:vAlign w:val="center"/>
          </w:tcPr>
          <w:p>
            <w:pPr>
              <w:jc w:val="center"/>
              <w:rPr>
                <w:rFonts w:hint="eastAsia" w:ascii="方正仿宋_GBK" w:hAnsi="方正仿宋_GBK" w:eastAsia="方正仿宋_GBK" w:cs="方正仿宋_GBK"/>
                <w:color w:val="auto"/>
                <w:sz w:val="32"/>
                <w:szCs w:val="32"/>
              </w:rPr>
            </w:pPr>
          </w:p>
        </w:tc>
        <w:tc>
          <w:tcPr>
            <w:tcW w:w="2036" w:type="dxa"/>
            <w:noWrap w:val="0"/>
            <w:vAlign w:val="center"/>
          </w:tcPr>
          <w:p>
            <w:pPr>
              <w:jc w:val="center"/>
              <w:rPr>
                <w:rFonts w:hint="eastAsia" w:ascii="方正仿宋_GBK" w:hAnsi="方正仿宋_GBK" w:eastAsia="方正仿宋_GBK" w:cs="方正仿宋_GBK"/>
                <w:color w:val="auto"/>
                <w:sz w:val="32"/>
                <w:szCs w:val="32"/>
              </w:rPr>
            </w:pPr>
          </w:p>
        </w:tc>
        <w:tc>
          <w:tcPr>
            <w:tcW w:w="1356" w:type="dxa"/>
            <w:noWrap w:val="0"/>
            <w:vAlign w:val="center"/>
          </w:tcPr>
          <w:p>
            <w:pPr>
              <w:jc w:val="center"/>
              <w:rPr>
                <w:rFonts w:hint="eastAsia" w:ascii="方正仿宋_GBK" w:hAnsi="方正仿宋_GBK" w:eastAsia="方正仿宋_GBK" w:cs="方正仿宋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8" w:type="dxa"/>
            <w:noWrap w:val="0"/>
            <w:vAlign w:val="top"/>
          </w:tcPr>
          <w:p>
            <w:pPr>
              <w:jc w:val="center"/>
              <w:rPr>
                <w:rFonts w:hint="eastAsia" w:ascii="方正仿宋_GBK" w:hAnsi="方正仿宋_GBK" w:eastAsia="方正仿宋_GBK" w:cs="方正仿宋_GBK"/>
                <w:color w:val="auto"/>
                <w:sz w:val="32"/>
                <w:szCs w:val="32"/>
              </w:rPr>
            </w:pPr>
          </w:p>
        </w:tc>
        <w:tc>
          <w:tcPr>
            <w:tcW w:w="3017" w:type="dxa"/>
            <w:noWrap w:val="0"/>
            <w:vAlign w:val="top"/>
          </w:tcPr>
          <w:p>
            <w:pPr>
              <w:jc w:val="center"/>
              <w:rPr>
                <w:rFonts w:hint="eastAsia" w:ascii="方正仿宋_GBK" w:hAnsi="方正仿宋_GBK" w:eastAsia="方正仿宋_GBK" w:cs="方正仿宋_GBK"/>
                <w:color w:val="auto"/>
                <w:sz w:val="32"/>
                <w:szCs w:val="32"/>
              </w:rPr>
            </w:pPr>
          </w:p>
        </w:tc>
        <w:tc>
          <w:tcPr>
            <w:tcW w:w="2195" w:type="dxa"/>
            <w:noWrap w:val="0"/>
            <w:vAlign w:val="center"/>
          </w:tcPr>
          <w:p>
            <w:pPr>
              <w:jc w:val="center"/>
              <w:rPr>
                <w:rFonts w:hint="eastAsia" w:ascii="方正仿宋_GBK" w:hAnsi="方正仿宋_GBK" w:eastAsia="方正仿宋_GBK" w:cs="方正仿宋_GBK"/>
                <w:color w:val="auto"/>
                <w:sz w:val="32"/>
                <w:szCs w:val="32"/>
              </w:rPr>
            </w:pPr>
          </w:p>
        </w:tc>
        <w:tc>
          <w:tcPr>
            <w:tcW w:w="2036" w:type="dxa"/>
            <w:noWrap w:val="0"/>
            <w:vAlign w:val="center"/>
          </w:tcPr>
          <w:p>
            <w:pPr>
              <w:jc w:val="center"/>
              <w:rPr>
                <w:rFonts w:hint="eastAsia" w:ascii="方正仿宋_GBK" w:hAnsi="方正仿宋_GBK" w:eastAsia="方正仿宋_GBK" w:cs="方正仿宋_GBK"/>
                <w:color w:val="auto"/>
                <w:sz w:val="32"/>
                <w:szCs w:val="32"/>
              </w:rPr>
            </w:pPr>
          </w:p>
        </w:tc>
        <w:tc>
          <w:tcPr>
            <w:tcW w:w="1356" w:type="dxa"/>
            <w:noWrap w:val="0"/>
            <w:vAlign w:val="center"/>
          </w:tcPr>
          <w:p>
            <w:pPr>
              <w:jc w:val="center"/>
              <w:rPr>
                <w:rFonts w:hint="eastAsia" w:ascii="方正仿宋_GBK" w:hAnsi="方正仿宋_GBK" w:eastAsia="方正仿宋_GBK" w:cs="方正仿宋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8" w:type="dxa"/>
            <w:noWrap w:val="0"/>
            <w:vAlign w:val="top"/>
          </w:tcPr>
          <w:p>
            <w:pPr>
              <w:jc w:val="center"/>
              <w:rPr>
                <w:rFonts w:hint="eastAsia" w:ascii="方正仿宋_GBK" w:hAnsi="方正仿宋_GBK" w:eastAsia="方正仿宋_GBK" w:cs="方正仿宋_GBK"/>
                <w:color w:val="auto"/>
                <w:sz w:val="32"/>
                <w:szCs w:val="32"/>
              </w:rPr>
            </w:pPr>
          </w:p>
        </w:tc>
        <w:tc>
          <w:tcPr>
            <w:tcW w:w="3017" w:type="dxa"/>
            <w:noWrap w:val="0"/>
            <w:vAlign w:val="top"/>
          </w:tcPr>
          <w:p>
            <w:pPr>
              <w:jc w:val="center"/>
              <w:rPr>
                <w:rFonts w:hint="eastAsia" w:ascii="方正仿宋_GBK" w:hAnsi="方正仿宋_GBK" w:eastAsia="方正仿宋_GBK" w:cs="方正仿宋_GBK"/>
                <w:color w:val="auto"/>
                <w:sz w:val="32"/>
                <w:szCs w:val="32"/>
              </w:rPr>
            </w:pPr>
          </w:p>
        </w:tc>
        <w:tc>
          <w:tcPr>
            <w:tcW w:w="2195" w:type="dxa"/>
            <w:noWrap w:val="0"/>
            <w:vAlign w:val="center"/>
          </w:tcPr>
          <w:p>
            <w:pPr>
              <w:jc w:val="center"/>
              <w:rPr>
                <w:rFonts w:hint="eastAsia" w:ascii="方正仿宋_GBK" w:hAnsi="方正仿宋_GBK" w:eastAsia="方正仿宋_GBK" w:cs="方正仿宋_GBK"/>
                <w:color w:val="auto"/>
                <w:sz w:val="32"/>
                <w:szCs w:val="32"/>
              </w:rPr>
            </w:pPr>
          </w:p>
        </w:tc>
        <w:tc>
          <w:tcPr>
            <w:tcW w:w="2036" w:type="dxa"/>
            <w:noWrap w:val="0"/>
            <w:vAlign w:val="center"/>
          </w:tcPr>
          <w:p>
            <w:pPr>
              <w:jc w:val="center"/>
              <w:rPr>
                <w:rFonts w:hint="eastAsia" w:ascii="方正仿宋_GBK" w:hAnsi="方正仿宋_GBK" w:eastAsia="方正仿宋_GBK" w:cs="方正仿宋_GBK"/>
                <w:color w:val="auto"/>
                <w:sz w:val="32"/>
                <w:szCs w:val="32"/>
              </w:rPr>
            </w:pPr>
          </w:p>
        </w:tc>
        <w:tc>
          <w:tcPr>
            <w:tcW w:w="1356" w:type="dxa"/>
            <w:noWrap w:val="0"/>
            <w:vAlign w:val="center"/>
          </w:tcPr>
          <w:p>
            <w:pPr>
              <w:jc w:val="center"/>
              <w:rPr>
                <w:rFonts w:hint="eastAsia" w:ascii="方正仿宋_GBK" w:hAnsi="方正仿宋_GBK" w:eastAsia="方正仿宋_GBK" w:cs="方正仿宋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8" w:type="dxa"/>
            <w:noWrap w:val="0"/>
            <w:vAlign w:val="top"/>
          </w:tcPr>
          <w:p>
            <w:pPr>
              <w:jc w:val="center"/>
              <w:rPr>
                <w:rFonts w:hint="eastAsia" w:ascii="方正仿宋_GBK" w:hAnsi="方正仿宋_GBK" w:eastAsia="方正仿宋_GBK" w:cs="方正仿宋_GBK"/>
                <w:color w:val="auto"/>
                <w:sz w:val="32"/>
                <w:szCs w:val="32"/>
              </w:rPr>
            </w:pPr>
          </w:p>
        </w:tc>
        <w:tc>
          <w:tcPr>
            <w:tcW w:w="3017" w:type="dxa"/>
            <w:noWrap w:val="0"/>
            <w:vAlign w:val="top"/>
          </w:tcPr>
          <w:p>
            <w:pPr>
              <w:jc w:val="center"/>
              <w:rPr>
                <w:rFonts w:hint="eastAsia" w:ascii="方正仿宋_GBK" w:hAnsi="方正仿宋_GBK" w:eastAsia="方正仿宋_GBK" w:cs="方正仿宋_GBK"/>
                <w:color w:val="auto"/>
                <w:sz w:val="32"/>
                <w:szCs w:val="32"/>
              </w:rPr>
            </w:pPr>
          </w:p>
        </w:tc>
        <w:tc>
          <w:tcPr>
            <w:tcW w:w="2195" w:type="dxa"/>
            <w:noWrap w:val="0"/>
            <w:vAlign w:val="center"/>
          </w:tcPr>
          <w:p>
            <w:pPr>
              <w:jc w:val="center"/>
              <w:rPr>
                <w:rFonts w:hint="eastAsia" w:ascii="方正仿宋_GBK" w:hAnsi="方正仿宋_GBK" w:eastAsia="方正仿宋_GBK" w:cs="方正仿宋_GBK"/>
                <w:color w:val="auto"/>
                <w:sz w:val="32"/>
                <w:szCs w:val="32"/>
              </w:rPr>
            </w:pPr>
          </w:p>
        </w:tc>
        <w:tc>
          <w:tcPr>
            <w:tcW w:w="2036" w:type="dxa"/>
            <w:noWrap w:val="0"/>
            <w:vAlign w:val="center"/>
          </w:tcPr>
          <w:p>
            <w:pPr>
              <w:jc w:val="center"/>
              <w:rPr>
                <w:rFonts w:hint="eastAsia" w:ascii="方正仿宋_GBK" w:hAnsi="方正仿宋_GBK" w:eastAsia="方正仿宋_GBK" w:cs="方正仿宋_GBK"/>
                <w:color w:val="auto"/>
                <w:sz w:val="32"/>
                <w:szCs w:val="32"/>
              </w:rPr>
            </w:pPr>
          </w:p>
        </w:tc>
        <w:tc>
          <w:tcPr>
            <w:tcW w:w="1356" w:type="dxa"/>
            <w:noWrap w:val="0"/>
            <w:vAlign w:val="center"/>
          </w:tcPr>
          <w:p>
            <w:pPr>
              <w:jc w:val="center"/>
              <w:rPr>
                <w:rFonts w:hint="eastAsia" w:ascii="方正仿宋_GBK" w:hAnsi="方正仿宋_GBK" w:eastAsia="方正仿宋_GBK" w:cs="方正仿宋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8" w:type="dxa"/>
            <w:noWrap w:val="0"/>
            <w:vAlign w:val="top"/>
          </w:tcPr>
          <w:p>
            <w:pPr>
              <w:jc w:val="center"/>
              <w:rPr>
                <w:rFonts w:hint="eastAsia" w:ascii="方正仿宋_GBK" w:hAnsi="方正仿宋_GBK" w:eastAsia="方正仿宋_GBK" w:cs="方正仿宋_GBK"/>
                <w:color w:val="auto"/>
                <w:sz w:val="32"/>
                <w:szCs w:val="32"/>
              </w:rPr>
            </w:pPr>
          </w:p>
        </w:tc>
        <w:tc>
          <w:tcPr>
            <w:tcW w:w="3017" w:type="dxa"/>
            <w:noWrap w:val="0"/>
            <w:vAlign w:val="top"/>
          </w:tcPr>
          <w:p>
            <w:pPr>
              <w:jc w:val="center"/>
              <w:rPr>
                <w:rFonts w:hint="eastAsia" w:ascii="方正仿宋_GBK" w:hAnsi="方正仿宋_GBK" w:eastAsia="方正仿宋_GBK" w:cs="方正仿宋_GBK"/>
                <w:color w:val="auto"/>
                <w:sz w:val="32"/>
                <w:szCs w:val="32"/>
              </w:rPr>
            </w:pPr>
          </w:p>
        </w:tc>
        <w:tc>
          <w:tcPr>
            <w:tcW w:w="2195" w:type="dxa"/>
            <w:noWrap w:val="0"/>
            <w:vAlign w:val="center"/>
          </w:tcPr>
          <w:p>
            <w:pPr>
              <w:jc w:val="center"/>
              <w:rPr>
                <w:rFonts w:hint="eastAsia" w:ascii="方正仿宋_GBK" w:hAnsi="方正仿宋_GBK" w:eastAsia="方正仿宋_GBK" w:cs="方正仿宋_GBK"/>
                <w:color w:val="auto"/>
                <w:sz w:val="32"/>
                <w:szCs w:val="32"/>
              </w:rPr>
            </w:pPr>
          </w:p>
        </w:tc>
        <w:tc>
          <w:tcPr>
            <w:tcW w:w="2036" w:type="dxa"/>
            <w:noWrap w:val="0"/>
            <w:vAlign w:val="center"/>
          </w:tcPr>
          <w:p>
            <w:pPr>
              <w:jc w:val="center"/>
              <w:rPr>
                <w:rFonts w:hint="eastAsia" w:ascii="方正仿宋_GBK" w:hAnsi="方正仿宋_GBK" w:eastAsia="方正仿宋_GBK" w:cs="方正仿宋_GBK"/>
                <w:color w:val="auto"/>
                <w:sz w:val="32"/>
                <w:szCs w:val="32"/>
              </w:rPr>
            </w:pPr>
          </w:p>
        </w:tc>
        <w:tc>
          <w:tcPr>
            <w:tcW w:w="1356" w:type="dxa"/>
            <w:noWrap w:val="0"/>
            <w:vAlign w:val="center"/>
          </w:tcPr>
          <w:p>
            <w:pPr>
              <w:jc w:val="center"/>
              <w:rPr>
                <w:rFonts w:hint="eastAsia" w:ascii="方正仿宋_GBK" w:hAnsi="方正仿宋_GBK" w:eastAsia="方正仿宋_GBK" w:cs="方正仿宋_GBK"/>
                <w:color w:val="auto"/>
                <w:sz w:val="32"/>
                <w:szCs w:val="32"/>
              </w:rPr>
            </w:pPr>
          </w:p>
        </w:tc>
      </w:tr>
    </w:tbl>
    <w:p>
      <w:pPr>
        <w:numPr>
          <w:ilvl w:val="0"/>
          <w:numId w:val="0"/>
        </w:numPr>
        <w:spacing w:line="240" w:lineRule="auto"/>
        <w:rPr>
          <w:rFonts w:hint="eastAsia" w:eastAsia="仿宋_GB2312"/>
          <w:kern w:val="2"/>
          <w:sz w:val="30"/>
          <w:lang w:val="en-US" w:eastAsia="zh-CN" w:bidi="ar-SA"/>
        </w:rPr>
      </w:pPr>
    </w:p>
    <w:p>
      <w:pPr>
        <w:pStyle w:val="11"/>
        <w:spacing w:line="48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注：</w:t>
      </w:r>
    </w:p>
    <w:p>
      <w:pPr>
        <w:pStyle w:val="11"/>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1.投报人应当如实、完整地填写本表格，内容包括202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年至今的</w:t>
      </w:r>
      <w:r>
        <w:rPr>
          <w:rFonts w:hint="eastAsia" w:ascii="方正仿宋_GBK" w:hAnsi="方正仿宋_GBK" w:eastAsia="方正仿宋_GBK" w:cs="方正仿宋_GBK"/>
          <w:color w:val="auto"/>
          <w:sz w:val="32"/>
          <w:szCs w:val="32"/>
          <w:lang w:eastAsia="zh-CN"/>
        </w:rPr>
        <w:t>合作案例</w:t>
      </w:r>
      <w:r>
        <w:rPr>
          <w:rFonts w:hint="eastAsia" w:ascii="方正仿宋_GBK" w:hAnsi="方正仿宋_GBK" w:eastAsia="方正仿宋_GBK" w:cs="方正仿宋_GBK"/>
          <w:color w:val="auto"/>
          <w:sz w:val="32"/>
          <w:szCs w:val="32"/>
        </w:rPr>
        <w:t>。</w:t>
      </w:r>
    </w:p>
    <w:p>
      <w:pPr>
        <w:pStyle w:val="11"/>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2.在填写过程中请按年份顺序填写。</w:t>
      </w:r>
    </w:p>
    <w:p>
      <w:pPr>
        <w:keepNext w:val="0"/>
        <w:keepLines w:val="0"/>
        <w:pageBreakBefore w:val="0"/>
        <w:widowControl w:val="0"/>
        <w:numPr>
          <w:ilvl w:val="0"/>
          <w:numId w:val="0"/>
        </w:numPr>
        <w:tabs>
          <w:tab w:val="center" w:pos="4252"/>
        </w:tabs>
        <w:kinsoku/>
        <w:wordWrap/>
        <w:overflowPunct/>
        <w:topLinePunct w:val="0"/>
        <w:autoSpaceDE/>
        <w:autoSpaceDN/>
        <w:bidi w:val="0"/>
        <w:adjustRightInd/>
        <w:snapToGrid/>
        <w:spacing w:line="600" w:lineRule="exact"/>
        <w:ind w:firstLine="640" w:firstLineChars="200"/>
        <w:jc w:val="left"/>
        <w:textAlignment w:val="auto"/>
        <w:rPr>
          <w:rFonts w:hint="eastAsia"/>
          <w:lang w:val="en-US" w:eastAsia="zh-CN"/>
        </w:rPr>
      </w:pPr>
      <w:r>
        <w:rPr>
          <w:rFonts w:hint="eastAsia" w:ascii="方正仿宋_GBK" w:hAnsi="方正仿宋_GBK" w:eastAsia="方正仿宋_GBK" w:cs="方正仿宋_GBK"/>
          <w:color w:val="auto"/>
          <w:sz w:val="32"/>
          <w:szCs w:val="32"/>
        </w:rPr>
        <w:t>3.需提合同复印件作为证明材料并加盖公章。</w:t>
      </w:r>
    </w:p>
    <w:p>
      <w:pPr>
        <w:pStyle w:val="2"/>
        <w:rPr>
          <w:rFonts w:hint="eastAsia"/>
          <w:lang w:val="en-US" w:eastAsia="zh-CN"/>
        </w:rPr>
      </w:pPr>
    </w:p>
    <w:p>
      <w:pPr>
        <w:pStyle w:val="4"/>
        <w:rPr>
          <w:rFonts w:hint="eastAsia" w:ascii="仿宋_GB2312" w:hAnsi="仿宋_GB2312" w:eastAsia="仿宋_GB2312" w:cs="仿宋_GB2312"/>
          <w:sz w:val="32"/>
          <w:szCs w:val="32"/>
        </w:rPr>
      </w:pPr>
    </w:p>
    <w:p>
      <w:pPr>
        <w:pStyle w:val="4"/>
        <w:rPr>
          <w:rFonts w:hint="eastAsia"/>
          <w:lang w:val="en-US" w:eastAsia="zh-CN"/>
        </w:rPr>
      </w:pPr>
      <w:r>
        <w:rPr>
          <w:rFonts w:hint="eastAsia" w:ascii="仿宋_GB2312" w:hAnsi="仿宋_GB2312" w:eastAsia="仿宋_GB2312" w:cs="仿宋_GB2312"/>
          <w:sz w:val="32"/>
          <w:szCs w:val="32"/>
        </w:rPr>
        <w:t>投报人代表签字及盖公章：</w:t>
      </w:r>
      <w:r>
        <w:rPr>
          <w:rFonts w:hint="eastAsia" w:ascii="仿宋_GB2312" w:hAnsi="仿宋_GB2312" w:cs="仿宋_GB2312"/>
          <w:sz w:val="32"/>
          <w:szCs w:val="32"/>
          <w:u w:val="single"/>
        </w:rPr>
        <w:t xml:space="preserve">                  </w:t>
      </w:r>
    </w:p>
    <w:p>
      <w:pPr>
        <w:pStyle w:val="4"/>
        <w:rPr>
          <w:rFonts w:hint="eastAsia"/>
          <w:lang w:val="en-US" w:eastAsia="zh-CN"/>
        </w:rPr>
      </w:pPr>
    </w:p>
    <w:p>
      <w:pPr>
        <w:pStyle w:val="4"/>
        <w:rPr>
          <w:rFonts w:hint="eastAsia"/>
          <w:lang w:val="en-US" w:eastAsia="zh-CN"/>
        </w:rPr>
        <w:sectPr>
          <w:footerReference r:id="rId4" w:type="default"/>
          <w:pgSz w:w="11907" w:h="16840"/>
          <w:pgMar w:top="2211" w:right="1701" w:bottom="1701" w:left="1701" w:header="851" w:footer="992" w:gutter="0"/>
          <w:pgNumType w:fmt="decimal"/>
          <w:cols w:space="720" w:num="1"/>
          <w:docGrid w:type="lines" w:linePitch="410" w:charSpace="0"/>
        </w:sectPr>
      </w:pPr>
    </w:p>
    <w:p>
      <w:pPr>
        <w:spacing w:line="600" w:lineRule="exact"/>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七、法定代表人/负责人证明书</w:t>
      </w:r>
    </w:p>
    <w:p>
      <w:pPr>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单位名称：</w:t>
      </w:r>
      <w:r>
        <w:rPr>
          <w:rFonts w:hint="eastAsia" w:ascii="仿宋_GB2312" w:hAnsi="仿宋_GB2312" w:eastAsia="仿宋_GB2312" w:cs="仿宋_GB2312"/>
          <w:sz w:val="32"/>
          <w:szCs w:val="32"/>
          <w:u w:val="single"/>
        </w:rPr>
        <w:t xml:space="preserve">           </w:t>
      </w:r>
    </w:p>
    <w:p>
      <w:pPr>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rPr>
        <w:t xml:space="preserve">           </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性别：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年龄：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职务：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系 </w:t>
      </w:r>
      <w:r>
        <w:rPr>
          <w:rFonts w:hint="eastAsia" w:ascii="仿宋_GB2312" w:hAnsi="仿宋_GB2312" w:eastAsia="仿宋_GB2312" w:cs="仿宋_GB2312"/>
          <w:sz w:val="32"/>
          <w:szCs w:val="32"/>
          <w:u w:val="single"/>
        </w:rPr>
        <w:t>（投报人名称）</w:t>
      </w:r>
      <w:r>
        <w:rPr>
          <w:rFonts w:hint="eastAsia" w:ascii="仿宋_GB2312" w:hAnsi="仿宋_GB2312" w:eastAsia="仿宋_GB2312" w:cs="仿宋_GB2312"/>
          <w:sz w:val="32"/>
          <w:szCs w:val="32"/>
        </w:rPr>
        <w:t xml:space="preserve"> 的法定代表人/负责人。参加</w:t>
      </w:r>
      <w:r>
        <w:rPr>
          <w:rFonts w:hint="eastAsia" w:ascii="仿宋_GB2312" w:hAnsi="仿宋_GB2312" w:cs="仿宋_GB2312"/>
          <w:sz w:val="32"/>
          <w:szCs w:val="32"/>
          <w:u w:val="single"/>
          <w:lang w:eastAsia="zh-CN"/>
        </w:rPr>
        <w:t>江门市青少年宫（2023年秋季-2025年暑期）乒乓球培训合作项目</w:t>
      </w:r>
      <w:r>
        <w:rPr>
          <w:rFonts w:hint="eastAsia" w:ascii="仿宋_GB2312" w:hAnsi="仿宋_GB2312" w:eastAsia="仿宋_GB2312" w:cs="仿宋_GB2312"/>
          <w:sz w:val="32"/>
          <w:szCs w:val="32"/>
        </w:rPr>
        <w:t xml:space="preserve">的遴选，签署上述项目的投报文件、进行合同谈判、签署合同和处理与之有关的一切事务。 </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特此证明。 </w:t>
      </w:r>
    </w:p>
    <w:p>
      <w:pPr>
        <w:pStyle w:val="2"/>
        <w:spacing w:line="600" w:lineRule="exact"/>
        <w:ind w:left="0" w:firstLine="640"/>
        <w:rPr>
          <w:rFonts w:hint="eastAsia" w:ascii="仿宋_GB2312" w:hAnsi="仿宋_GB2312" w:eastAsia="仿宋_GB2312" w:cs="仿宋_GB2312"/>
          <w:sz w:val="32"/>
          <w:szCs w:val="32"/>
        </w:rPr>
      </w:pPr>
    </w:p>
    <w:p>
      <w:pPr>
        <w:pStyle w:val="4"/>
        <w:spacing w:after="0" w:line="600" w:lineRule="exact"/>
        <w:ind w:firstLine="320"/>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投报人名称（盖公章）：</w:t>
      </w:r>
      <w:r>
        <w:rPr>
          <w:rFonts w:hint="eastAsia" w:ascii="仿宋_GB2312" w:hAnsi="仿宋_GB2312" w:eastAsia="仿宋_GB2312" w:cs="仿宋_GB2312"/>
          <w:sz w:val="32"/>
          <w:szCs w:val="32"/>
          <w:u w:val="single"/>
        </w:rPr>
        <w:t xml:space="preserve">                </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cs="仿宋_GB2312"/>
          <w:sz w:val="32"/>
          <w:szCs w:val="32"/>
          <w:lang w:eastAsia="zh-CN"/>
        </w:rPr>
        <w:t>2023</w:t>
      </w:r>
      <w:r>
        <w:rPr>
          <w:rFonts w:hint="eastAsia" w:ascii="仿宋_GB2312" w:hAnsi="仿宋_GB2312" w:eastAsia="仿宋_GB2312" w:cs="仿宋_GB2312"/>
          <w:sz w:val="32"/>
          <w:szCs w:val="32"/>
        </w:rPr>
        <w:t>年  月  日</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注：1、需提供法定代表人/负责人的身份证复印件（加盖单位公章）。</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161290</wp:posOffset>
                </wp:positionV>
                <wp:extent cx="2258060" cy="1296035"/>
                <wp:effectExtent l="5080" t="5080" r="22860" b="13335"/>
                <wp:wrapNone/>
                <wp:docPr id="7" name="圆角矩形 7"/>
                <wp:cNvGraphicFramePr/>
                <a:graphic xmlns:a="http://schemas.openxmlformats.org/drawingml/2006/main">
                  <a:graphicData uri="http://schemas.microsoft.com/office/word/2010/wordprocessingShape">
                    <wps:wsp>
                      <wps:cNvSpPr/>
                      <wps:spPr>
                        <a:xfrm>
                          <a:off x="0" y="0"/>
                          <a:ext cx="2258060" cy="12960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11"/>
                              <w:spacing w:line="400" w:lineRule="exact"/>
                              <w:ind w:left="282" w:right="129"/>
                              <w:jc w:val="center"/>
                              <w:rPr>
                                <w:rFonts w:hint="eastAsia"/>
                                <w:color w:val="000000"/>
                                <w:szCs w:val="22"/>
                              </w:rPr>
                            </w:pPr>
                          </w:p>
                          <w:p>
                            <w:pPr>
                              <w:pStyle w:val="11"/>
                              <w:spacing w:line="400" w:lineRule="exact"/>
                              <w:ind w:left="282" w:right="129"/>
                              <w:jc w:val="center"/>
                              <w:rPr>
                                <w:color w:val="000000"/>
                                <w:szCs w:val="22"/>
                              </w:rPr>
                            </w:pPr>
                            <w:r>
                              <w:rPr>
                                <w:color w:val="000000"/>
                                <w:szCs w:val="22"/>
                              </w:rPr>
                              <w:t>粘贴法定代表人</w:t>
                            </w:r>
                            <w:r>
                              <w:rPr>
                                <w:rFonts w:hint="eastAsia"/>
                                <w:color w:val="000000"/>
                                <w:szCs w:val="22"/>
                              </w:rPr>
                              <w:t>/负责人</w:t>
                            </w:r>
                            <w:r>
                              <w:rPr>
                                <w:color w:val="000000"/>
                                <w:szCs w:val="22"/>
                              </w:rPr>
                              <w:t>身份证复印件正面</w:t>
                            </w:r>
                          </w:p>
                          <w:p/>
                        </w:txbxContent>
                      </wps:txbx>
                      <wps:bodyPr upright="1"/>
                    </wps:wsp>
                  </a:graphicData>
                </a:graphic>
              </wp:anchor>
            </w:drawing>
          </mc:Choice>
          <mc:Fallback>
            <w:pict>
              <v:roundrect id="_x0000_s1026" o:spid="_x0000_s1026" o:spt="2" style="position:absolute;left:0pt;margin-left:22.6pt;margin-top:12.7pt;height:102.05pt;width:177.8pt;z-index:251659264;mso-width-relative:page;mso-height-relative:page;" fillcolor="#FFFFFF" filled="t" stroked="t" coordsize="21600,21600" arcsize="0.166666666666667" o:gfxdata="UEsDBAoAAAAAAIdO4kAAAAAAAAAAAAAAAAAEAAAAZHJzL1BLAwQUAAAACACHTuJAL5tyh9UAAAAJ&#10;AQAADwAAAGRycy9kb3ducmV2LnhtbE2PwU7DMBBE70j8g7WVuFG7UYJoiNMDElwRgQNHJ16SqPE6&#10;tZ208PUsJzjuzGj2TXW4uEmsGOLoScNuq0Agdd6O1Gt4f3u6vQcRkyFrJk+o4QsjHOrrq8qU1p/p&#10;Fdcm9YJLKJZGw5DSXEoZuwGdiVs/I7H36YMzic/QSxvMmcvdJDOl7qQzI/GHwcz4OGB3bBanobNq&#10;UeFjfdm3RWq+1+VE8vmk9c1mpx5AJLykvzD84jM61MzU+oVsFJOGvMg4qSErchDs50rxlJaFbF+A&#10;rCv5f0H9A1BLAwQUAAAACACHTuJACaI2uCMCAABXBAAADgAAAGRycy9lMm9Eb2MueG1srVTLjtMw&#10;FN0j8Q+W9zQP1MxM1HQWlLJBMGLgA1zbSYz8ku026Q/wAayRkNig+Qg+ZwSfwbUbOg9YdIEXzrV9&#10;fXzuOXYWl6OSaMedF0Y3uJjlGHFNDRO6a/CH9+tn5xj5QDQj0mje4D33+HL59MlisDUvTW8k4w4B&#10;iPb1YBvch2DrLPO054r4mbFcw2JrnCIBhq7LmCMDoCuZlXleZYNxzDpDufcwuzos4gnRnQJo2lZQ&#10;vjJ0q7gOB1THJQlQku+F9XiZ2LYtp+Ft23oekGwwVBpSD4dAvIl9tlyQunPE9oJOFMgpFB7VpIjQ&#10;cOgRakUCQVsn/oJSgjrjTRtm1KjsUEhSBKoo8kfaXPfE8lQLSO3tUXT//2Dpm92VQ4I1+AwjTRQY&#10;fvvl06/vn39+vbn98Q2dRYUG62tIvLZXbhp5CGO5Y+tU/EIhaEyq7o+q8jEgCpNlOT/PKxCcwlpR&#10;XlT583lEze62W+fDK24UikGDndlq9g68S5KS3WsfkrZsYkjYR4xaJcGpHZGoqKoq8QTEKRmiP5hx&#10;pzdSsLWQMg1ct3khHYKtDV6nNtF5kCY1Ghp8MS/nwJzARW/hgkGoLIjldZe4Pdjh7wPnqf0LOBJb&#10;Ed8fCCSEmEbqnhP2UjMU9hZs0PD6cKSgOMNIcnisMUqZgQh5SibIIDUoHQ08WBajMG7GyceNYXvw&#10;f2ud6HpQvkiEYxLct2TR9Dbihb4/TqB3/4P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bcofV&#10;AAAACQEAAA8AAAAAAAAAAQAgAAAAIgAAAGRycy9kb3ducmV2LnhtbFBLAQIUABQAAAAIAIdO4kAJ&#10;oja4IwIAAFcEAAAOAAAAAAAAAAEAIAAAACQBAABkcnMvZTJvRG9jLnhtbFBLBQYAAAAABgAGAFkB&#10;AAC5BQAAAAA=&#10;">
                <v:fill on="t" focussize="0,0"/>
                <v:stroke color="#000000" joinstyle="round"/>
                <v:imagedata o:title=""/>
                <o:lock v:ext="edit" aspectratio="f"/>
                <v:textbox>
                  <w:txbxContent>
                    <w:p>
                      <w:pPr>
                        <w:pStyle w:val="11"/>
                        <w:spacing w:line="400" w:lineRule="exact"/>
                        <w:ind w:left="282" w:right="129"/>
                        <w:jc w:val="center"/>
                        <w:rPr>
                          <w:rFonts w:hint="eastAsia"/>
                          <w:color w:val="000000"/>
                          <w:szCs w:val="22"/>
                        </w:rPr>
                      </w:pPr>
                    </w:p>
                    <w:p>
                      <w:pPr>
                        <w:pStyle w:val="11"/>
                        <w:spacing w:line="400" w:lineRule="exact"/>
                        <w:ind w:left="282" w:right="129"/>
                        <w:jc w:val="center"/>
                        <w:rPr>
                          <w:color w:val="000000"/>
                          <w:szCs w:val="22"/>
                        </w:rPr>
                      </w:pPr>
                      <w:r>
                        <w:rPr>
                          <w:color w:val="000000"/>
                          <w:szCs w:val="22"/>
                        </w:rPr>
                        <w:t>粘贴法定代表人</w:t>
                      </w:r>
                      <w:r>
                        <w:rPr>
                          <w:rFonts w:hint="eastAsia"/>
                          <w:color w:val="000000"/>
                          <w:szCs w:val="22"/>
                        </w:rPr>
                        <w:t>/负责人</w:t>
                      </w:r>
                      <w:r>
                        <w:rPr>
                          <w:color w:val="000000"/>
                          <w:szCs w:val="22"/>
                        </w:rPr>
                        <w:t>身份证复印件正面</w:t>
                      </w:r>
                    </w:p>
                    <w:p/>
                  </w:txbxContent>
                </v:textbox>
              </v:roundrect>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2848610</wp:posOffset>
                </wp:positionH>
                <wp:positionV relativeFrom="paragraph">
                  <wp:posOffset>170815</wp:posOffset>
                </wp:positionV>
                <wp:extent cx="2218690" cy="1240790"/>
                <wp:effectExtent l="5080" t="4445" r="5080" b="12065"/>
                <wp:wrapNone/>
                <wp:docPr id="6" name="圆角矩形 6"/>
                <wp:cNvGraphicFramePr/>
                <a:graphic xmlns:a="http://schemas.openxmlformats.org/drawingml/2006/main">
                  <a:graphicData uri="http://schemas.microsoft.com/office/word/2010/wordprocessingShape">
                    <wps:wsp>
                      <wps:cNvSpPr/>
                      <wps:spPr>
                        <a:xfrm>
                          <a:off x="0" y="0"/>
                          <a:ext cx="2218690" cy="12407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11"/>
                              <w:spacing w:line="400" w:lineRule="exact"/>
                              <w:ind w:left="282" w:right="129"/>
                              <w:jc w:val="center"/>
                              <w:rPr>
                                <w:rFonts w:hint="eastAsia"/>
                                <w:color w:val="000000"/>
                                <w:szCs w:val="22"/>
                              </w:rPr>
                            </w:pPr>
                          </w:p>
                          <w:p>
                            <w:pPr>
                              <w:pStyle w:val="11"/>
                              <w:spacing w:line="400" w:lineRule="exact"/>
                              <w:ind w:left="282" w:right="129"/>
                              <w:jc w:val="center"/>
                              <w:rPr>
                                <w:color w:val="000000"/>
                                <w:szCs w:val="22"/>
                              </w:rPr>
                            </w:pPr>
                            <w:r>
                              <w:rPr>
                                <w:color w:val="000000"/>
                                <w:szCs w:val="22"/>
                              </w:rPr>
                              <w:t>粘贴法定代表人</w:t>
                            </w:r>
                            <w:r>
                              <w:rPr>
                                <w:rFonts w:hint="eastAsia"/>
                                <w:color w:val="000000"/>
                                <w:szCs w:val="22"/>
                              </w:rPr>
                              <w:t>/负责人</w:t>
                            </w:r>
                            <w:r>
                              <w:rPr>
                                <w:color w:val="000000"/>
                                <w:szCs w:val="22"/>
                              </w:rPr>
                              <w:t>身份证复印件</w:t>
                            </w:r>
                            <w:r>
                              <w:rPr>
                                <w:rFonts w:hint="eastAsia"/>
                                <w:color w:val="000000"/>
                                <w:szCs w:val="22"/>
                              </w:rPr>
                              <w:t>反</w:t>
                            </w:r>
                            <w:r>
                              <w:rPr>
                                <w:color w:val="000000"/>
                                <w:szCs w:val="22"/>
                              </w:rPr>
                              <w:t>面</w:t>
                            </w:r>
                          </w:p>
                        </w:txbxContent>
                      </wps:txbx>
                      <wps:bodyPr upright="1"/>
                    </wps:wsp>
                  </a:graphicData>
                </a:graphic>
              </wp:anchor>
            </w:drawing>
          </mc:Choice>
          <mc:Fallback>
            <w:pict>
              <v:roundrect id="_x0000_s1026" o:spid="_x0000_s1026" o:spt="2" style="position:absolute;left:0pt;margin-left:224.3pt;margin-top:13.45pt;height:97.7pt;width:174.7pt;z-index:251660288;mso-width-relative:page;mso-height-relative:page;" fillcolor="#FFFFFF" filled="t" stroked="t" coordsize="21600,21600" arcsize="0.166666666666667" o:gfxdata="UEsDBAoAAAAAAIdO4kAAAAAAAAAAAAAAAAAEAAAAZHJzL1BLAwQUAAAACACHTuJA9X6entYAAAAK&#10;AQAADwAAAGRycy9kb3ducmV2LnhtbE2PwU6EMBCG7ya+QzMm3tx2cUVAyh5M9GpkPXgsdAQinbK0&#10;sKtP73jS48x8+ef7y/3ZjWLFOQyeNGw3CgRS6+1AnYa3w9NNBiJEQ9aMnlDDFwbYV5cXpSmsP9Er&#10;rnXsBIdQKIyGPsapkDK0PToTNn5C4tuHn52JPM6dtLM5cbgbZaJUKp0ZiD/0ZsLHHtvPenEaWqsW&#10;Nb+vL3lzF+vvdTmSfD5qfX21VQ8gIp7jHwy/+qwOFTs1fiEbxKhht8tSRjUkaQ6Cgfs843INL5Lk&#10;FmRVyv8Vqh9QSwMEFAAAAAgAh07iQNlqpT4jAgAAVwQAAA4AAABkcnMvZTJvRG9jLnhtbK1US47U&#10;MBDdI3EHy3s6HzGZmajTs6BpNghGDHMAt+0kRv7JdnfSF+AArJGQ2KA5BMcZwTGm7A49H1j0giyS&#10;qrjq5dV7duYXo5Joy50XRje4mOUYcU0NE7pr8PXH1YszjHwgmhFpNG/wjnt8sXj+bD7YmpemN5Jx&#10;hwBE+3qwDe5DsHWWedpzRfzMWK5hsTVOkQCp6zLmyADoSmZlnlfZYByzzlDuPbxd7hfxhOiOATRt&#10;KyhfGrpRXIc9quOSBBjJ98J6vEhs25bT8L5tPQ9INhgmDekOH4F4He/ZYk7qzhHbCzpRIMdQeDKT&#10;IkLDRw9QSxII2jjxF5QS1Blv2jCjRmX7QZIiMEWRP9HmqieWp1lAam8Povv/B0vfbS8dEqzBFUaa&#10;KDD89uvn3z++/Pp2c/vzO6qiQoP1NRRe2Us3ZR7COO7YOhWfMAgak6q7g6p8DIjCy7IszqpzEJzC&#10;WlG+zE8hAZzsvt06H95wo1AMGuzMRrMP4F2SlGzf+pC0ZRNDwj5h1CoJTm2JREVVVacT4lQM2H8w&#10;Y6c3UrCVkDIlrlu/kg5Ba4NX6ZqaH5VJjYYGn5+UJ8CcwEZvYYNBqCyI5XWXuD3q8A+B83T9CzgS&#10;WxLf7wkkhFhG6p4T9lozFHYWbNBw+nCkoDjDSHI4rDFKlYEIeUwlyCA1KB0N3FsWozCux8nHtWE7&#10;8H9jneh6UL5IhGMR7Ldk0XQ24oZ+mCfQ+//B4g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1fp6e&#10;1gAAAAoBAAAPAAAAAAAAAAEAIAAAACIAAABkcnMvZG93bnJldi54bWxQSwECFAAUAAAACACHTuJA&#10;2WqlPiMCAABXBAAADgAAAAAAAAABACAAAAAlAQAAZHJzL2Uyb0RvYy54bWxQSwUGAAAAAAYABgBZ&#10;AQAAugUAAAAA&#10;">
                <v:fill on="t" focussize="0,0"/>
                <v:stroke color="#000000" joinstyle="round"/>
                <v:imagedata o:title=""/>
                <o:lock v:ext="edit" aspectratio="f"/>
                <v:textbox>
                  <w:txbxContent>
                    <w:p>
                      <w:pPr>
                        <w:pStyle w:val="11"/>
                        <w:spacing w:line="400" w:lineRule="exact"/>
                        <w:ind w:left="282" w:right="129"/>
                        <w:jc w:val="center"/>
                        <w:rPr>
                          <w:rFonts w:hint="eastAsia"/>
                          <w:color w:val="000000"/>
                          <w:szCs w:val="22"/>
                        </w:rPr>
                      </w:pPr>
                    </w:p>
                    <w:p>
                      <w:pPr>
                        <w:pStyle w:val="11"/>
                        <w:spacing w:line="400" w:lineRule="exact"/>
                        <w:ind w:left="282" w:right="129"/>
                        <w:jc w:val="center"/>
                        <w:rPr>
                          <w:color w:val="000000"/>
                          <w:szCs w:val="22"/>
                        </w:rPr>
                      </w:pPr>
                      <w:r>
                        <w:rPr>
                          <w:color w:val="000000"/>
                          <w:szCs w:val="22"/>
                        </w:rPr>
                        <w:t>粘贴法定代表人</w:t>
                      </w:r>
                      <w:r>
                        <w:rPr>
                          <w:rFonts w:hint="eastAsia"/>
                          <w:color w:val="000000"/>
                          <w:szCs w:val="22"/>
                        </w:rPr>
                        <w:t>/负责人</w:t>
                      </w:r>
                      <w:r>
                        <w:rPr>
                          <w:color w:val="000000"/>
                          <w:szCs w:val="22"/>
                        </w:rPr>
                        <w:t>身份证复印件</w:t>
                      </w:r>
                      <w:r>
                        <w:rPr>
                          <w:rFonts w:hint="eastAsia"/>
                          <w:color w:val="000000"/>
                          <w:szCs w:val="22"/>
                        </w:rPr>
                        <w:t>反</w:t>
                      </w:r>
                      <w:r>
                        <w:rPr>
                          <w:color w:val="000000"/>
                          <w:szCs w:val="22"/>
                        </w:rPr>
                        <w:t>面</w:t>
                      </w:r>
                    </w:p>
                  </w:txbxContent>
                </v:textbox>
              </v:roundrect>
            </w:pict>
          </mc:Fallback>
        </mc:AlternateConten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cs="仿宋_GB2312"/>
          <w:sz w:val="32"/>
          <w:szCs w:val="32"/>
        </w:rPr>
      </w:pPr>
    </w:p>
    <w:p>
      <w:pPr>
        <w:spacing w:line="600" w:lineRule="exact"/>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八、授权委托书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本授权书声明：注册于</w:t>
      </w:r>
      <w:r>
        <w:rPr>
          <w:rFonts w:hint="eastAsia" w:ascii="仿宋_GB2312" w:hAnsi="仿宋_GB2312" w:eastAsia="仿宋_GB2312" w:cs="仿宋_GB2312"/>
          <w:sz w:val="32"/>
          <w:szCs w:val="32"/>
          <w:u w:val="single"/>
        </w:rPr>
        <w:t>（投报人注册地）</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u w:val="single"/>
        </w:rPr>
        <w:t>（投报人名称）</w:t>
      </w:r>
      <w:r>
        <w:rPr>
          <w:rFonts w:hint="eastAsia" w:ascii="仿宋_GB2312" w:hAnsi="仿宋_GB2312" w:eastAsia="仿宋_GB2312" w:cs="仿宋_GB2312"/>
          <w:sz w:val="32"/>
          <w:szCs w:val="32"/>
        </w:rPr>
        <w:t>的在下面签字的</w:t>
      </w:r>
      <w:r>
        <w:rPr>
          <w:rFonts w:hint="eastAsia" w:ascii="仿宋_GB2312" w:hAnsi="仿宋_GB2312" w:eastAsia="仿宋_GB2312" w:cs="仿宋_GB2312"/>
          <w:sz w:val="32"/>
          <w:szCs w:val="32"/>
          <w:u w:val="single"/>
        </w:rPr>
        <w:t>（法定代表人姓名、职务）</w:t>
      </w:r>
      <w:r>
        <w:rPr>
          <w:rFonts w:hint="eastAsia" w:ascii="仿宋_GB2312" w:hAnsi="仿宋_GB2312" w:eastAsia="仿宋_GB2312" w:cs="仿宋_GB2312"/>
          <w:sz w:val="32"/>
          <w:szCs w:val="32"/>
        </w:rPr>
        <w:t>代表我单位</w:t>
      </w:r>
      <w:r>
        <w:rPr>
          <w:rFonts w:hint="eastAsia" w:ascii="仿宋_GB2312" w:hAnsi="仿宋_GB2312" w:eastAsia="仿宋_GB2312" w:cs="仿宋_GB2312"/>
          <w:sz w:val="32"/>
          <w:szCs w:val="32"/>
          <w:u w:val="single"/>
        </w:rPr>
        <w:t>（投报人名称）</w:t>
      </w:r>
      <w:r>
        <w:rPr>
          <w:rFonts w:hint="eastAsia" w:ascii="仿宋_GB2312" w:hAnsi="仿宋_GB2312" w:eastAsia="仿宋_GB2312" w:cs="仿宋_GB2312"/>
          <w:sz w:val="32"/>
          <w:szCs w:val="32"/>
        </w:rPr>
        <w:t>的授权；在下面签字的</w:t>
      </w:r>
      <w:r>
        <w:rPr>
          <w:rFonts w:hint="eastAsia" w:ascii="仿宋_GB2312" w:hAnsi="仿宋_GB2312" w:eastAsia="仿宋_GB2312" w:cs="仿宋_GB2312"/>
          <w:sz w:val="32"/>
          <w:szCs w:val="32"/>
          <w:u w:val="single"/>
        </w:rPr>
        <w:t>（被授权人的姓名、职务）</w:t>
      </w:r>
      <w:r>
        <w:rPr>
          <w:rFonts w:hint="eastAsia" w:ascii="仿宋_GB2312" w:hAnsi="仿宋_GB2312" w:eastAsia="仿宋_GB2312" w:cs="仿宋_GB2312"/>
          <w:sz w:val="32"/>
          <w:szCs w:val="32"/>
        </w:rPr>
        <w:t>为我单位的合法代理人，就</w:t>
      </w:r>
      <w:r>
        <w:rPr>
          <w:rFonts w:hint="eastAsia" w:ascii="仿宋_GB2312" w:hAnsi="仿宋_GB2312" w:cs="仿宋_GB2312"/>
          <w:sz w:val="32"/>
          <w:szCs w:val="32"/>
          <w:u w:val="single"/>
          <w:lang w:eastAsia="zh-CN"/>
        </w:rPr>
        <w:t>江门市青少年宫（2023年秋季-2025年暑期）乒乓球培训合作项目</w:t>
      </w:r>
      <w:r>
        <w:rPr>
          <w:rFonts w:hint="eastAsia" w:ascii="仿宋_GB2312" w:hAnsi="仿宋_GB2312" w:eastAsia="仿宋_GB2312" w:cs="仿宋_GB2312"/>
          <w:sz w:val="32"/>
          <w:szCs w:val="32"/>
        </w:rPr>
        <w:t>的遴选，以我单位名义处理一切与之有关的事务。</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本授权书于</w:t>
      </w:r>
      <w:r>
        <w:rPr>
          <w:rFonts w:hint="eastAsia" w:ascii="仿宋_GB2312" w:hAnsi="仿宋_GB2312" w:cs="仿宋_GB2312"/>
          <w:sz w:val="32"/>
          <w:szCs w:val="32"/>
          <w:lang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日签字生效，特此声明。</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投报人名称（盖公章）：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法定代表人/负责人签字（或盖私章）：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被授权人签字：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注：1、需提供法定代表人和被授权人的身份证复印件（加盖单位公章）。</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2、如由法定代表人参加遴选及签署投标文件，则应当提交法定代表人证明书和身份证的复印件（加盖单位公章）代替《授权委托书》。</w:t>
      </w:r>
    </w:p>
    <w:p>
      <w:pPr>
        <w:spacing w:line="600" w:lineRule="exact"/>
        <w:rPr>
          <w:rFonts w:hint="eastAsia" w:ascii="仿宋_GB2312" w:hAnsi="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2928620</wp:posOffset>
                </wp:positionH>
                <wp:positionV relativeFrom="paragraph">
                  <wp:posOffset>219075</wp:posOffset>
                </wp:positionV>
                <wp:extent cx="2210435" cy="1177290"/>
                <wp:effectExtent l="4445" t="4445" r="13970" b="18415"/>
                <wp:wrapNone/>
                <wp:docPr id="5" name="圆角矩形 5"/>
                <wp:cNvGraphicFramePr/>
                <a:graphic xmlns:a="http://schemas.openxmlformats.org/drawingml/2006/main">
                  <a:graphicData uri="http://schemas.microsoft.com/office/word/2010/wordprocessingShape">
                    <wps:wsp>
                      <wps:cNvSpPr/>
                      <wps:spPr>
                        <a:xfrm>
                          <a:off x="0" y="0"/>
                          <a:ext cx="2210435" cy="1177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11"/>
                              <w:spacing w:line="400" w:lineRule="exact"/>
                              <w:ind w:left="282" w:right="129"/>
                              <w:jc w:val="center"/>
                              <w:rPr>
                                <w:rFonts w:hint="eastAsia"/>
                                <w:color w:val="000000"/>
                                <w:szCs w:val="22"/>
                              </w:rPr>
                            </w:pPr>
                          </w:p>
                          <w:p>
                            <w:pPr>
                              <w:pStyle w:val="11"/>
                              <w:spacing w:line="400" w:lineRule="exact"/>
                              <w:ind w:left="282" w:right="129"/>
                              <w:jc w:val="center"/>
                              <w:rPr>
                                <w:color w:val="000000"/>
                                <w:szCs w:val="22"/>
                              </w:rPr>
                            </w:pPr>
                            <w:r>
                              <w:rPr>
                                <w:color w:val="000000"/>
                                <w:szCs w:val="22"/>
                              </w:rPr>
                              <w:t>粘贴法定代表人</w:t>
                            </w:r>
                            <w:r>
                              <w:rPr>
                                <w:rFonts w:hint="eastAsia"/>
                                <w:color w:val="000000"/>
                                <w:szCs w:val="22"/>
                              </w:rPr>
                              <w:t>/负责人</w:t>
                            </w:r>
                            <w:r>
                              <w:rPr>
                                <w:color w:val="000000"/>
                                <w:szCs w:val="22"/>
                              </w:rPr>
                              <w:t>身份证复印件</w:t>
                            </w:r>
                            <w:r>
                              <w:rPr>
                                <w:rFonts w:hint="eastAsia"/>
                                <w:color w:val="000000"/>
                                <w:szCs w:val="22"/>
                              </w:rPr>
                              <w:t>反</w:t>
                            </w:r>
                            <w:r>
                              <w:rPr>
                                <w:color w:val="000000"/>
                                <w:szCs w:val="22"/>
                              </w:rPr>
                              <w:t>面</w:t>
                            </w:r>
                          </w:p>
                        </w:txbxContent>
                      </wps:txbx>
                      <wps:bodyPr upright="1"/>
                    </wps:wsp>
                  </a:graphicData>
                </a:graphic>
              </wp:anchor>
            </w:drawing>
          </mc:Choice>
          <mc:Fallback>
            <w:pict>
              <v:roundrect id="_x0000_s1026" o:spid="_x0000_s1026" o:spt="2" style="position:absolute;left:0pt;margin-left:230.6pt;margin-top:17.25pt;height:92.7pt;width:174.05pt;z-index:251662336;mso-width-relative:page;mso-height-relative:page;" fillcolor="#FFFFFF" filled="t" stroked="t" coordsize="21600,21600" arcsize="0.166666666666667" o:gfxdata="UEsDBAoAAAAAAIdO4kAAAAAAAAAAAAAAAAAEAAAAZHJzL1BLAwQUAAAACACHTuJA8njiqtgAAAAK&#10;AQAADwAAAGRycy9kb3ducmV2LnhtbE2Py07DMBBF90j8gzVI7Kid9KEmzaQLJNgiAguWTjxNIuJx&#10;Gjtp4esxK1iO7tG9Z4rj1Q5iocn3jhGSlQJB3DjTc4vw/vb0sAfhg2ajB8eE8EUejuXtTaFz4y78&#10;SksVWhFL2OcaoQthzKX0TUdW+5UbiWN2cpPVIZ5TK82kL7HcDjJVaiet7jkudHqkx46az2q2CI1R&#10;s5o+lpes3obqe5nPLJ/PiPd3iTqACHQNfzD86kd1KKNT7WY2XgwIm12SRhRhvdmCiMBeZWsQNUKa&#10;ZBnIspD/Xyh/AFBLAwQUAAAACACHTuJAHq9jsyMCAABXBAAADgAAAGRycy9lMm9Eb2MueG1srVRL&#10;jhMxEN0jcQfLe9IfSMK00pkFIWwQjJjhAI7t7jbyT7aT7lyAA7BGQmIz4hAcZwTHmLLTZD6wyAIv&#10;3GW76vnVq3Ivzgcl0Y47L4yucTHJMeKaGiZ0W+OPV+tnLzHygWhGpNG8xnvu8fny6ZNFbytems5I&#10;xh0CEO2r3ta4C8FWWeZpxxXxE2O5hsPGOEUCLF2bMUd6QFcyK/N8lvXGMesM5d7D7upwiEdEdwqg&#10;aRpB+crQreI6HFAdlyRASr4T1uNlYts0nIb3TeN5QLLGkGlIM1wC9ibO2XJBqtYR2wk6UiCnUHiU&#10;kyJCw6VHqBUJBG2d+AtKCeqMN02YUKOyQyJJEciiyB9pc9kRy1MuILW3R9H9/4Ol73YXDglW4ylG&#10;migo+M3Xz7+vv/z69uPm53c0jQr11lfgeGkv3LjyYMZ0h8ap+IVE0JBU3R9V5UNAFDbLsshfPAd4&#10;CmdFMZ+XZ0n37C7cOh/ecKNQNGrszFazD1C7JCnZvfUhactGhoR9wqhREiq1IxIVs9lsHnkC4ugM&#10;1h/MGOmNFGwtpEwL125eSYcgtMbrNMbgB25So77GZ9MyMifQ6A00GJjKglhet4nbgwh/HzhP41/A&#10;kdiK+O5AICFEN1J1nLDXmqGwt1AGDa8PRwqKM4wkh8careQZiJCneIIMUoMusYCHkkUrDJthrOPG&#10;sD3Uf2udaDtQvkiEoxP0WxJ0fBuxoe+vE+jd/2B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J4&#10;4qrYAAAACgEAAA8AAAAAAAAAAQAgAAAAIgAAAGRycy9kb3ducmV2LnhtbFBLAQIUABQAAAAIAIdO&#10;4kAer2OzIwIAAFcEAAAOAAAAAAAAAAEAIAAAACcBAABkcnMvZTJvRG9jLnhtbFBLBQYAAAAABgAG&#10;AFkBAAC8BQAAAAA=&#10;">
                <v:fill on="t" focussize="0,0"/>
                <v:stroke color="#000000" joinstyle="round"/>
                <v:imagedata o:title=""/>
                <o:lock v:ext="edit" aspectratio="f"/>
                <v:textbox>
                  <w:txbxContent>
                    <w:p>
                      <w:pPr>
                        <w:pStyle w:val="11"/>
                        <w:spacing w:line="400" w:lineRule="exact"/>
                        <w:ind w:left="282" w:right="129"/>
                        <w:jc w:val="center"/>
                        <w:rPr>
                          <w:rFonts w:hint="eastAsia"/>
                          <w:color w:val="000000"/>
                          <w:szCs w:val="22"/>
                        </w:rPr>
                      </w:pPr>
                    </w:p>
                    <w:p>
                      <w:pPr>
                        <w:pStyle w:val="11"/>
                        <w:spacing w:line="400" w:lineRule="exact"/>
                        <w:ind w:left="282" w:right="129"/>
                        <w:jc w:val="center"/>
                        <w:rPr>
                          <w:color w:val="000000"/>
                          <w:szCs w:val="22"/>
                        </w:rPr>
                      </w:pPr>
                      <w:r>
                        <w:rPr>
                          <w:color w:val="000000"/>
                          <w:szCs w:val="22"/>
                        </w:rPr>
                        <w:t>粘贴法定代表人</w:t>
                      </w:r>
                      <w:r>
                        <w:rPr>
                          <w:rFonts w:hint="eastAsia"/>
                          <w:color w:val="000000"/>
                          <w:szCs w:val="22"/>
                        </w:rPr>
                        <w:t>/负责人</w:t>
                      </w:r>
                      <w:r>
                        <w:rPr>
                          <w:color w:val="000000"/>
                          <w:szCs w:val="22"/>
                        </w:rPr>
                        <w:t>身份证复印件</w:t>
                      </w:r>
                      <w:r>
                        <w:rPr>
                          <w:rFonts w:hint="eastAsia"/>
                          <w:color w:val="000000"/>
                          <w:szCs w:val="22"/>
                        </w:rPr>
                        <w:t>反</w:t>
                      </w:r>
                      <w:r>
                        <w:rPr>
                          <w:color w:val="000000"/>
                          <w:szCs w:val="22"/>
                        </w:rPr>
                        <w:t>面</w:t>
                      </w:r>
                    </w:p>
                  </w:txbxContent>
                </v:textbox>
              </v:roundrect>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219075</wp:posOffset>
                </wp:positionV>
                <wp:extent cx="2258060" cy="1177290"/>
                <wp:effectExtent l="4445" t="5080" r="23495" b="17780"/>
                <wp:wrapNone/>
                <wp:docPr id="4" name="圆角矩形 4"/>
                <wp:cNvGraphicFramePr/>
                <a:graphic xmlns:a="http://schemas.openxmlformats.org/drawingml/2006/main">
                  <a:graphicData uri="http://schemas.microsoft.com/office/word/2010/wordprocessingShape">
                    <wps:wsp>
                      <wps:cNvSpPr/>
                      <wps:spPr>
                        <a:xfrm>
                          <a:off x="0" y="0"/>
                          <a:ext cx="2258060" cy="1177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11"/>
                              <w:spacing w:line="400" w:lineRule="exact"/>
                              <w:ind w:left="282" w:right="129"/>
                              <w:jc w:val="center"/>
                              <w:rPr>
                                <w:rFonts w:hint="eastAsia"/>
                                <w:color w:val="000000"/>
                                <w:szCs w:val="22"/>
                              </w:rPr>
                            </w:pPr>
                          </w:p>
                          <w:p>
                            <w:pPr>
                              <w:pStyle w:val="11"/>
                              <w:spacing w:line="400" w:lineRule="exact"/>
                              <w:jc w:val="center"/>
                              <w:rPr>
                                <w:color w:val="000000"/>
                                <w:szCs w:val="22"/>
                              </w:rPr>
                            </w:pPr>
                            <w:r>
                              <w:rPr>
                                <w:color w:val="000000"/>
                                <w:szCs w:val="22"/>
                              </w:rPr>
                              <w:t>粘贴法定代表人</w:t>
                            </w:r>
                            <w:r>
                              <w:rPr>
                                <w:rFonts w:hint="eastAsia"/>
                                <w:color w:val="000000"/>
                                <w:szCs w:val="22"/>
                              </w:rPr>
                              <w:t>/负责人</w:t>
                            </w:r>
                            <w:r>
                              <w:rPr>
                                <w:color w:val="000000"/>
                                <w:szCs w:val="22"/>
                              </w:rPr>
                              <w:t>身份证</w:t>
                            </w:r>
                          </w:p>
                          <w:p>
                            <w:pPr>
                              <w:pStyle w:val="11"/>
                              <w:spacing w:line="400" w:lineRule="exact"/>
                              <w:ind w:left="282" w:right="129"/>
                              <w:jc w:val="center"/>
                              <w:rPr>
                                <w:color w:val="000000"/>
                                <w:szCs w:val="22"/>
                              </w:rPr>
                            </w:pPr>
                            <w:r>
                              <w:rPr>
                                <w:color w:val="000000"/>
                                <w:szCs w:val="22"/>
                              </w:rPr>
                              <w:t>复印件正面</w:t>
                            </w:r>
                          </w:p>
                          <w:p/>
                        </w:txbxContent>
                      </wps:txbx>
                      <wps:bodyPr upright="1"/>
                    </wps:wsp>
                  </a:graphicData>
                </a:graphic>
              </wp:anchor>
            </w:drawing>
          </mc:Choice>
          <mc:Fallback>
            <w:pict>
              <v:roundrect id="_x0000_s1026" o:spid="_x0000_s1026" o:spt="2" style="position:absolute;left:0pt;margin-left:2.05pt;margin-top:17.25pt;height:92.7pt;width:177.8pt;z-index:251661312;mso-width-relative:page;mso-height-relative:page;" fillcolor="#FFFFFF" filled="t" stroked="t" coordsize="21600,21600" arcsize="0.166666666666667" o:gfxdata="UEsDBAoAAAAAAIdO4kAAAAAAAAAAAAAAAAAEAAAAZHJzL1BLAwQUAAAACACHTuJAxEWKL9YAAAAI&#10;AQAADwAAAGRycy9kb3ducmV2LnhtbE2PMU/DMBSEdyT+g/WQ2KidtoEm5KUDEqyIlIHRiV+TiPg5&#10;jZ208OsxE4ynO919V+wvdhALTb53jJCsFAjixpmeW4T3w/PdDoQPmo0eHBPCF3nYl9dXhc6NO/Mb&#10;LVVoRSxhn2uELoQxl9I3HVntV24kjt7RTVaHKKdWmkmfY7kd5Fqpe2l1z3Gh0yM9ddR8VrNFaIya&#10;1fSxvGZ1GqrvZT6xfDkh3t4k6hFEoEv4C8MvfkSHMjLVbmbjxYCwTWIQYbNNQUR7k2YPIGqEdZJl&#10;IMtC/j9Q/gBQSwMEFAAAAAgAh07iQI98UZMkAgAAVwQAAA4AAABkcnMvZTJvRG9jLnhtbK1US44T&#10;MRDdI3EHy3vSH02SmVY6syCEDYIRwxzAsd3dRv7JdtKdC3AA1khIbBCH4DgjOAZlpyfzgUUWeOEu&#10;21XPr16Ve3E5KIl23HlhdI2LSY4R19Qwodsa33xYvzjHyAeiGZFG8xrvuceXy+fPFr2teGk6Ixl3&#10;CEC0r3pb4y4EW2WZpx1XxE+M5RoOG+MUCbB0bcYc6QFdyazM81nWG8esM5R7D7urwyEeEd0pgKZp&#10;BOUrQ7eK63BAdVySACn5TliPl4lt03Aa3jWN5wHJGkOmIc1wCdibOGfLBalaR2wn6EiBnELhSU6K&#10;CA2XHqFWJBC0deIvKCWoM940YUKNyg6JJEUgiyJ/os11RyxPuYDU3h5F9/8Plr7dXTkkWI3PMNJE&#10;QcFvv3z6/f3zr68/bn9+Q2dRod76Chyv7ZUbVx7MmO7QOBW/kAgakqr7o6p8CIjCZllOz/MZCE7h&#10;rCjm8/Ii6Z7dh1vnw2tuFIpGjZ3ZavYeapckJbs3PiRt2ciQsI8YNUpCpXZEomI2m80jT0AcncG6&#10;w4yR3kjB1kLKtHDt5qV0CEJrvE5jDH7kJjXqa3wxLafAnECjN9BgYCoLYnndJm6PIvxD4DyNfwFH&#10;YiviuwOBhBDdSNVxwl5phsLeQhk0vD4cKSjOMJIcHmu0kmcgQp7iCTJIDbrEAh5KFq0wbIaxjhvD&#10;9lD/rXWi7UD5IhGOTtBvSdDxbcSGfrhOoPf/g+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EWK&#10;L9YAAAAIAQAADwAAAAAAAAABACAAAAAiAAAAZHJzL2Rvd25yZXYueG1sUEsBAhQAFAAAAAgAh07i&#10;QI98UZMkAgAAVwQAAA4AAAAAAAAAAQAgAAAAJQEAAGRycy9lMm9Eb2MueG1sUEsFBgAAAAAGAAYA&#10;WQEAALsFAAAAAA==&#10;">
                <v:fill on="t" focussize="0,0"/>
                <v:stroke color="#000000" joinstyle="round"/>
                <v:imagedata o:title=""/>
                <o:lock v:ext="edit" aspectratio="f"/>
                <v:textbox>
                  <w:txbxContent>
                    <w:p>
                      <w:pPr>
                        <w:pStyle w:val="11"/>
                        <w:spacing w:line="400" w:lineRule="exact"/>
                        <w:ind w:left="282" w:right="129"/>
                        <w:jc w:val="center"/>
                        <w:rPr>
                          <w:rFonts w:hint="eastAsia"/>
                          <w:color w:val="000000"/>
                          <w:szCs w:val="22"/>
                        </w:rPr>
                      </w:pPr>
                    </w:p>
                    <w:p>
                      <w:pPr>
                        <w:pStyle w:val="11"/>
                        <w:spacing w:line="400" w:lineRule="exact"/>
                        <w:jc w:val="center"/>
                        <w:rPr>
                          <w:color w:val="000000"/>
                          <w:szCs w:val="22"/>
                        </w:rPr>
                      </w:pPr>
                      <w:r>
                        <w:rPr>
                          <w:color w:val="000000"/>
                          <w:szCs w:val="22"/>
                        </w:rPr>
                        <w:t>粘贴法定代表人</w:t>
                      </w:r>
                      <w:r>
                        <w:rPr>
                          <w:rFonts w:hint="eastAsia"/>
                          <w:color w:val="000000"/>
                          <w:szCs w:val="22"/>
                        </w:rPr>
                        <w:t>/负责人</w:t>
                      </w:r>
                      <w:r>
                        <w:rPr>
                          <w:color w:val="000000"/>
                          <w:szCs w:val="22"/>
                        </w:rPr>
                        <w:t>身份证</w:t>
                      </w:r>
                    </w:p>
                    <w:p>
                      <w:pPr>
                        <w:pStyle w:val="11"/>
                        <w:spacing w:line="400" w:lineRule="exact"/>
                        <w:ind w:left="282" w:right="129"/>
                        <w:jc w:val="center"/>
                        <w:rPr>
                          <w:color w:val="000000"/>
                          <w:szCs w:val="22"/>
                        </w:rPr>
                      </w:pPr>
                      <w:r>
                        <w:rPr>
                          <w:color w:val="000000"/>
                          <w:szCs w:val="22"/>
                        </w:rPr>
                        <w:t>复印件正面</w:t>
                      </w:r>
                    </w:p>
                    <w:p/>
                  </w:txbxContent>
                </v:textbox>
              </v:roundrect>
            </w:pict>
          </mc:Fallback>
        </mc:AlternateConten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4384" behindDoc="0" locked="0" layoutInCell="1" allowOverlap="1">
                <wp:simplePos x="0" y="0"/>
                <wp:positionH relativeFrom="column">
                  <wp:posOffset>2928620</wp:posOffset>
                </wp:positionH>
                <wp:positionV relativeFrom="paragraph">
                  <wp:posOffset>254000</wp:posOffset>
                </wp:positionV>
                <wp:extent cx="2210435" cy="1208405"/>
                <wp:effectExtent l="4445" t="4445" r="13970" b="6350"/>
                <wp:wrapNone/>
                <wp:docPr id="3" name="圆角矩形 3"/>
                <wp:cNvGraphicFramePr/>
                <a:graphic xmlns:a="http://schemas.openxmlformats.org/drawingml/2006/main">
                  <a:graphicData uri="http://schemas.microsoft.com/office/word/2010/wordprocessingShape">
                    <wps:wsp>
                      <wps:cNvSpPr/>
                      <wps:spPr>
                        <a:xfrm>
                          <a:off x="0" y="0"/>
                          <a:ext cx="2210435" cy="12084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11"/>
                              <w:spacing w:line="400" w:lineRule="exact"/>
                              <w:ind w:left="282" w:right="129"/>
                              <w:jc w:val="center"/>
                              <w:rPr>
                                <w:rFonts w:hint="eastAsia"/>
                                <w:color w:val="000000"/>
                                <w:szCs w:val="22"/>
                              </w:rPr>
                            </w:pPr>
                          </w:p>
                          <w:p>
                            <w:pPr>
                              <w:pStyle w:val="11"/>
                              <w:spacing w:line="400" w:lineRule="exact"/>
                              <w:ind w:left="282" w:right="129"/>
                              <w:jc w:val="center"/>
                              <w:rPr>
                                <w:color w:val="000000"/>
                                <w:szCs w:val="22"/>
                              </w:rPr>
                            </w:pPr>
                            <w:r>
                              <w:rPr>
                                <w:color w:val="000000"/>
                                <w:szCs w:val="22"/>
                              </w:rPr>
                              <w:t>粘贴</w:t>
                            </w:r>
                            <w:r>
                              <w:rPr>
                                <w:rFonts w:hint="eastAsia"/>
                                <w:color w:val="000000"/>
                                <w:szCs w:val="22"/>
                              </w:rPr>
                              <w:t>被授权人</w:t>
                            </w:r>
                            <w:r>
                              <w:rPr>
                                <w:color w:val="000000"/>
                                <w:szCs w:val="22"/>
                              </w:rPr>
                              <w:t>身份证复印件</w:t>
                            </w:r>
                            <w:r>
                              <w:rPr>
                                <w:rFonts w:hint="eastAsia"/>
                                <w:color w:val="000000"/>
                                <w:szCs w:val="22"/>
                              </w:rPr>
                              <w:t>反</w:t>
                            </w:r>
                            <w:r>
                              <w:rPr>
                                <w:color w:val="000000"/>
                                <w:szCs w:val="22"/>
                              </w:rPr>
                              <w:t>面</w:t>
                            </w:r>
                          </w:p>
                        </w:txbxContent>
                      </wps:txbx>
                      <wps:bodyPr upright="1"/>
                    </wps:wsp>
                  </a:graphicData>
                </a:graphic>
              </wp:anchor>
            </w:drawing>
          </mc:Choice>
          <mc:Fallback>
            <w:pict>
              <v:roundrect id="_x0000_s1026" o:spid="_x0000_s1026" o:spt="2" style="position:absolute;left:0pt;margin-left:230.6pt;margin-top:20pt;height:95.15pt;width:174.05pt;z-index:251664384;mso-width-relative:page;mso-height-relative:page;" fillcolor="#FFFFFF" filled="t" stroked="t" coordsize="21600,21600" arcsize="0.166666666666667" o:gfxdata="UEsDBAoAAAAAAIdO4kAAAAAAAAAAAAAAAAAEAAAAZHJzL1BLAwQUAAAACACHTuJA+gdSTNYAAAAK&#10;AQAADwAAAGRycy9kb3ducmV2LnhtbE2PsU7EMAyGdyTeITISG5e0hdNdaXoDEqyIwsCYNqataJxe&#10;kvYOnh4zwWbLn35/f3U4u0msGOLoSUO2USCQOm9H6jW8vT7e7EDEZMiayRNq+MIIh/ryojKl9Sd6&#10;wbVJveAQiqXRMKQ0l1LGbkBn4sbPSHz78MGZxGvopQ3mxOFukrlSW+nMSPxhMDM+DNh9NovT0Fm1&#10;qPC+Pu/bu9R8r8uR5NNR6+urTN2DSHhOfzD86rM61OzU+oVsFJOG222WM8qD4k4M7NS+ANFqyAtV&#10;gKwr+b9C/QNQSwMEFAAAAAgAh07iQI5xISYjAgAAVwQAAA4AAABkcnMvZTJvRG9jLnhtbK1Uy47T&#10;MBTdI/EPlvc0j07LEDWdBaVsEIyY4QNc20mM/JLtNukP8AGskZDYID6CzxnBZ8y1GzoPWHSBF8m1&#10;fe/JuefYWVwMSqIdd14YXeNikmPENTVM6LbGH67Xz84x8oFoRqTRvMZ77vHF8umTRW8rXprOSMYd&#10;AhDtq97WuAvBVlnmaccV8RNjuYbNxjhFAkxdmzFHekBXMivzfJ71xjHrDOXew+rqsIlHRHcKoGka&#10;QfnK0K3iOhxQHZckQEu+E9bjZWLbNJyGd03jeUCyxtBpSE/4CMSb+MyWC1K1jthO0JECOYXCo54U&#10;ERo+eoRakUDQ1om/oJSgznjThAk1Kjs0khSBLor8kTZXHbE89QJSe3sU3f8/WPp2d+mQYDWeYqSJ&#10;AsNvvnz6/f3zr68/bn5+Q9OoUG99BYlX9tKNMw9hbHdonIpvaAQNSdX9UVU+BERhsSyL/Gw6w4jC&#10;XlHm52f5LKJmd+XW+fCaG4ViUGNntpq9B++SpGT3xoekLRsZEvYRo0ZJcGpHJCrm8/nzEXFMBuw/&#10;mLHSGynYWkiZJq7dvJQOQWmN12mMxQ/SpEZ9jV/MysicwEFv4IBBqCyI5XWbuD2o8PeB8zT+BRyJ&#10;rYjvDgQSQkwjVccJe6UZCnsLNmi4fThSUJxhJDlc1hilzECEPCUTZJAalI4GHiyLURg2w+jjxrA9&#10;+L+1TrQdKF8kwjEJzluyaLwb8UDfnyfQu//B8h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6B1JM&#10;1gAAAAoBAAAPAAAAAAAAAAEAIAAAACIAAABkcnMvZG93bnJldi54bWxQSwECFAAUAAAACACHTuJA&#10;jnEhJiMCAABXBAAADgAAAAAAAAABACAAAAAlAQAAZHJzL2Uyb0RvYy54bWxQSwUGAAAAAAYABgBZ&#10;AQAAugUAAAAA&#10;">
                <v:fill on="t" focussize="0,0"/>
                <v:stroke color="#000000" joinstyle="round"/>
                <v:imagedata o:title=""/>
                <o:lock v:ext="edit" aspectratio="f"/>
                <v:textbox>
                  <w:txbxContent>
                    <w:p>
                      <w:pPr>
                        <w:pStyle w:val="11"/>
                        <w:spacing w:line="400" w:lineRule="exact"/>
                        <w:ind w:left="282" w:right="129"/>
                        <w:jc w:val="center"/>
                        <w:rPr>
                          <w:rFonts w:hint="eastAsia"/>
                          <w:color w:val="000000"/>
                          <w:szCs w:val="22"/>
                        </w:rPr>
                      </w:pPr>
                    </w:p>
                    <w:p>
                      <w:pPr>
                        <w:pStyle w:val="11"/>
                        <w:spacing w:line="400" w:lineRule="exact"/>
                        <w:ind w:left="282" w:right="129"/>
                        <w:jc w:val="center"/>
                        <w:rPr>
                          <w:color w:val="000000"/>
                          <w:szCs w:val="22"/>
                        </w:rPr>
                      </w:pPr>
                      <w:r>
                        <w:rPr>
                          <w:color w:val="000000"/>
                          <w:szCs w:val="22"/>
                        </w:rPr>
                        <w:t>粘贴</w:t>
                      </w:r>
                      <w:r>
                        <w:rPr>
                          <w:rFonts w:hint="eastAsia"/>
                          <w:color w:val="000000"/>
                          <w:szCs w:val="22"/>
                        </w:rPr>
                        <w:t>被授权人</w:t>
                      </w:r>
                      <w:r>
                        <w:rPr>
                          <w:color w:val="000000"/>
                          <w:szCs w:val="22"/>
                        </w:rPr>
                        <w:t>身份证复印件</w:t>
                      </w:r>
                      <w:r>
                        <w:rPr>
                          <w:rFonts w:hint="eastAsia"/>
                          <w:color w:val="000000"/>
                          <w:szCs w:val="22"/>
                        </w:rPr>
                        <w:t>反</w:t>
                      </w:r>
                      <w:r>
                        <w:rPr>
                          <w:color w:val="000000"/>
                          <w:szCs w:val="22"/>
                        </w:rPr>
                        <w:t>面</w:t>
                      </w:r>
                    </w:p>
                  </w:txbxContent>
                </v:textbox>
              </v:roundrect>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66040</wp:posOffset>
                </wp:positionH>
                <wp:positionV relativeFrom="paragraph">
                  <wp:posOffset>254000</wp:posOffset>
                </wp:positionV>
                <wp:extent cx="2289810" cy="1208405"/>
                <wp:effectExtent l="4445" t="4445" r="10795" b="6350"/>
                <wp:wrapNone/>
                <wp:docPr id="2" name="圆角矩形 2"/>
                <wp:cNvGraphicFramePr/>
                <a:graphic xmlns:a="http://schemas.openxmlformats.org/drawingml/2006/main">
                  <a:graphicData uri="http://schemas.microsoft.com/office/word/2010/wordprocessingShape">
                    <wps:wsp>
                      <wps:cNvSpPr/>
                      <wps:spPr>
                        <a:xfrm>
                          <a:off x="0" y="0"/>
                          <a:ext cx="2289810" cy="12084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11"/>
                              <w:spacing w:line="400" w:lineRule="exact"/>
                              <w:ind w:left="282" w:right="129"/>
                              <w:jc w:val="center"/>
                              <w:rPr>
                                <w:rFonts w:hint="eastAsia"/>
                                <w:color w:val="000000"/>
                                <w:szCs w:val="22"/>
                              </w:rPr>
                            </w:pPr>
                          </w:p>
                          <w:p>
                            <w:pPr>
                              <w:pStyle w:val="11"/>
                              <w:spacing w:line="400" w:lineRule="exact"/>
                              <w:ind w:left="282" w:right="129"/>
                              <w:jc w:val="center"/>
                              <w:rPr>
                                <w:color w:val="000000"/>
                                <w:szCs w:val="22"/>
                              </w:rPr>
                            </w:pPr>
                            <w:r>
                              <w:rPr>
                                <w:color w:val="000000"/>
                                <w:szCs w:val="22"/>
                              </w:rPr>
                              <w:t>粘贴</w:t>
                            </w:r>
                            <w:r>
                              <w:rPr>
                                <w:rFonts w:hint="eastAsia"/>
                                <w:color w:val="000000"/>
                                <w:szCs w:val="22"/>
                              </w:rPr>
                              <w:t>被授权人</w:t>
                            </w:r>
                            <w:r>
                              <w:rPr>
                                <w:color w:val="000000"/>
                                <w:szCs w:val="22"/>
                              </w:rPr>
                              <w:t>身份证复印件</w:t>
                            </w:r>
                          </w:p>
                          <w:p>
                            <w:pPr>
                              <w:pStyle w:val="11"/>
                              <w:spacing w:line="400" w:lineRule="exact"/>
                              <w:ind w:left="282" w:right="129"/>
                              <w:jc w:val="center"/>
                              <w:rPr>
                                <w:color w:val="000000"/>
                                <w:szCs w:val="22"/>
                              </w:rPr>
                            </w:pPr>
                            <w:r>
                              <w:rPr>
                                <w:color w:val="000000"/>
                                <w:szCs w:val="22"/>
                              </w:rPr>
                              <w:t>正面</w:t>
                            </w:r>
                          </w:p>
                        </w:txbxContent>
                      </wps:txbx>
                      <wps:bodyPr upright="1"/>
                    </wps:wsp>
                  </a:graphicData>
                </a:graphic>
              </wp:anchor>
            </w:drawing>
          </mc:Choice>
          <mc:Fallback>
            <w:pict>
              <v:roundrect id="_x0000_s1026" o:spid="_x0000_s1026" o:spt="2" style="position:absolute;left:0pt;margin-left:5.2pt;margin-top:20pt;height:95.15pt;width:180.3pt;z-index:251663360;mso-width-relative:page;mso-height-relative:page;" fillcolor="#FFFFFF" filled="t" stroked="t" coordsize="21600,21600" arcsize="0.166666666666667" o:gfxdata="UEsDBAoAAAAAAIdO4kAAAAAAAAAAAAAAAAAEAAAAZHJzL1BLAwQUAAAACACHTuJAMLs9edUAAAAJ&#10;AQAADwAAAGRycy9kb3ducmV2LnhtbE2PwU7DMBBE70j8g7VI3KidpkAb4vSABFdEyoGjEy9JRLxO&#10;bSctfD3LCW47mtHsm3J/dqNYMMTBk4ZspUAgtd4O1Gl4OzzdbEHEZMia0RNq+MII++ryojSF9Sd6&#10;xaVOneASioXR0Kc0FVLGtkdn4spPSOx9+OBMYhk6aYM5cbkb5VqpO+nMQPyhNxM+9th+1rPT0Fo1&#10;q/C+vOya21R/L/OR5PNR6+urTD2ASHhOf2H4xWd0qJip8TPZKEbWasNJDRvFk9jP7zM+Gg3rXOUg&#10;q1L+X1D9AFBLAwQUAAAACACHTuJAiAA4YSICAABXBAAADgAAAGRycy9lMm9Eb2MueG1srVRLrtMw&#10;FJ0jsQfLc5qPaOmLmr4BpUwQPPFgAa7tJEb+yXabdAMsgDESEhPEIljOEyyDayf0fWDQAR4k1/a9&#10;J+eeY2d1OSiJDtx5YXSNi1mOEdfUMKHbGr9/t32yxMgHohmRRvMaH7nHl+vHj1a9rXhpOiMZdwhA&#10;tK96W+MuBFtlmacdV8TPjOUaNhvjFAkwdW3GHOkBXcmszPNF1hvHrDOUew+rm3ETT4juHEDTNILy&#10;jaF7xXUYUR2XJEBLvhPW43Vi2zSchjdN43lAssbQaUhP+AjEu/jM1itStY7YTtCJAjmHwoOeFBEa&#10;PnqC2pBA0N6Jv6CUoM5404QZNSobG0mKQBdF/kCb645YnnoBqb09ie7/Hyx9fbhySLAalxhposDw&#10;m88ff3379PPL95sfX1EZFeqtryDx2l65aeYhjO0OjVPxDY2gIal6PKnKh4AoLJbl8mJZgOAU9ooy&#10;Xz7N5xE1uy23zoeX3CgUgxo7s9fsLXiXJCWHVz4kbdnEkLAPGDVKglMHIlGxWCyeTYhTMmD/wYyV&#10;3kjBtkLKNHHt7rl0CEprvE1jKr6XJjXqa3wxL+fAnMBBb+CAQagsiOV1m7jdq/B3gfM0/gUciW2I&#10;70YCCSGmkarjhL3QDIWjBRs03D4cKSjOMJIcLmuMUmYgQp6TCTJIDUpHA0fLYhSG3TD5uDPsCP7v&#10;rRNtB8oXiXBMgvOWLJruRjzQd+cJ9PZ/sP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Ls9edUA&#10;AAAJAQAADwAAAAAAAAABACAAAAAiAAAAZHJzL2Rvd25yZXYueG1sUEsBAhQAFAAAAAgAh07iQIgA&#10;OGEiAgAAVwQAAA4AAAAAAAAAAQAgAAAAJAEAAGRycy9lMm9Eb2MueG1sUEsFBgAAAAAGAAYAWQEA&#10;ALgFAAAAAA==&#10;">
                <v:fill on="t" focussize="0,0"/>
                <v:stroke color="#000000" joinstyle="round"/>
                <v:imagedata o:title=""/>
                <o:lock v:ext="edit" aspectratio="f"/>
                <v:textbox>
                  <w:txbxContent>
                    <w:p>
                      <w:pPr>
                        <w:pStyle w:val="11"/>
                        <w:spacing w:line="400" w:lineRule="exact"/>
                        <w:ind w:left="282" w:right="129"/>
                        <w:jc w:val="center"/>
                        <w:rPr>
                          <w:rFonts w:hint="eastAsia"/>
                          <w:color w:val="000000"/>
                          <w:szCs w:val="22"/>
                        </w:rPr>
                      </w:pPr>
                    </w:p>
                    <w:p>
                      <w:pPr>
                        <w:pStyle w:val="11"/>
                        <w:spacing w:line="400" w:lineRule="exact"/>
                        <w:ind w:left="282" w:right="129"/>
                        <w:jc w:val="center"/>
                        <w:rPr>
                          <w:color w:val="000000"/>
                          <w:szCs w:val="22"/>
                        </w:rPr>
                      </w:pPr>
                      <w:r>
                        <w:rPr>
                          <w:color w:val="000000"/>
                          <w:szCs w:val="22"/>
                        </w:rPr>
                        <w:t>粘贴</w:t>
                      </w:r>
                      <w:r>
                        <w:rPr>
                          <w:rFonts w:hint="eastAsia"/>
                          <w:color w:val="000000"/>
                          <w:szCs w:val="22"/>
                        </w:rPr>
                        <w:t>被授权人</w:t>
                      </w:r>
                      <w:r>
                        <w:rPr>
                          <w:color w:val="000000"/>
                          <w:szCs w:val="22"/>
                        </w:rPr>
                        <w:t>身份证复印件</w:t>
                      </w:r>
                    </w:p>
                    <w:p>
                      <w:pPr>
                        <w:pStyle w:val="11"/>
                        <w:spacing w:line="400" w:lineRule="exact"/>
                        <w:ind w:left="282" w:right="129"/>
                        <w:jc w:val="center"/>
                        <w:rPr>
                          <w:color w:val="000000"/>
                          <w:szCs w:val="22"/>
                        </w:rPr>
                      </w:pPr>
                      <w:r>
                        <w:rPr>
                          <w:color w:val="000000"/>
                          <w:szCs w:val="22"/>
                        </w:rPr>
                        <w:t>正面</w:t>
                      </w:r>
                    </w:p>
                  </w:txbxContent>
                </v:textbox>
              </v:roundrect>
            </w:pict>
          </mc:Fallback>
        </mc:AlternateConten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ectPr>
          <w:footerReference r:id="rId5" w:type="default"/>
          <w:pgSz w:w="11907" w:h="16840"/>
          <w:pgMar w:top="2211" w:right="1701" w:bottom="1701" w:left="1701" w:header="851" w:footer="992" w:gutter="0"/>
          <w:pgNumType w:fmt="decimal"/>
          <w:cols w:space="720" w:num="1"/>
          <w:docGrid w:type="lines" w:linePitch="410" w:charSpace="0"/>
        </w:sectPr>
      </w:pPr>
    </w:p>
    <w:p>
      <w:pPr>
        <w:pStyle w:val="7"/>
        <w:spacing w:before="0" w:after="0" w:line="480" w:lineRule="exact"/>
        <w:jc w:val="both"/>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bCs/>
          <w:color w:val="auto"/>
          <w:szCs w:val="32"/>
        </w:rPr>
        <w:t>九、营业执照</w:t>
      </w:r>
    </w:p>
    <w:p>
      <w:pPr>
        <w:pStyle w:val="8"/>
        <w:spacing w:line="480" w:lineRule="exact"/>
        <w:ind w:firstLine="0"/>
        <w:rPr>
          <w:rFonts w:hint="eastAsia" w:hAnsi="宋体" w:cs="宋体"/>
          <w:color w:val="auto"/>
          <w:sz w:val="21"/>
          <w:szCs w:val="21"/>
          <w:u w:val="single"/>
        </w:rPr>
        <w:sectPr>
          <w:footerReference r:id="rId6" w:type="default"/>
          <w:pgSz w:w="11907" w:h="16840"/>
          <w:pgMar w:top="1440" w:right="1474" w:bottom="1440" w:left="1474" w:header="851" w:footer="992" w:gutter="0"/>
          <w:pgNumType w:fmt="decimal"/>
          <w:cols w:space="720" w:num="1"/>
          <w:docGrid w:type="lines" w:linePitch="410" w:charSpace="-6144"/>
        </w:sectPr>
      </w:pPr>
    </w:p>
    <w:p>
      <w:pPr>
        <w:pStyle w:val="8"/>
        <w:numPr>
          <w:ilvl w:val="0"/>
          <w:numId w:val="1"/>
        </w:numPr>
        <w:spacing w:line="480" w:lineRule="exact"/>
        <w:ind w:firstLine="0"/>
        <w:rPr>
          <w:rFonts w:hint="eastAsia" w:ascii="方正仿宋_GBK" w:hAnsi="方正仿宋_GBK" w:eastAsia="方正仿宋_GBK" w:cs="方正仿宋_GBK"/>
          <w:b/>
          <w:bCs/>
          <w:color w:val="auto"/>
          <w:sz w:val="32"/>
          <w:szCs w:val="32"/>
          <w:u w:val="none"/>
          <w:lang w:eastAsia="zh-CN"/>
        </w:rPr>
      </w:pPr>
      <w:r>
        <w:rPr>
          <w:rFonts w:hint="eastAsia" w:ascii="方正仿宋_GBK" w:hAnsi="方正仿宋_GBK" w:eastAsia="方正仿宋_GBK" w:cs="方正仿宋_GBK"/>
          <w:b/>
          <w:bCs/>
          <w:color w:val="auto"/>
          <w:sz w:val="32"/>
          <w:szCs w:val="32"/>
          <w:u w:val="none"/>
          <w:lang w:eastAsia="zh-CN"/>
        </w:rPr>
        <w:t>承诺书</w:t>
      </w:r>
    </w:p>
    <w:p>
      <w:pPr>
        <w:pStyle w:val="8"/>
        <w:numPr>
          <w:ilvl w:val="0"/>
          <w:numId w:val="0"/>
        </w:numPr>
        <w:spacing w:line="480" w:lineRule="exact"/>
        <w:rPr>
          <w:rFonts w:hint="eastAsia" w:ascii="方正仿宋_GBK" w:hAnsi="方正仿宋_GBK" w:eastAsia="方正仿宋_GBK" w:cs="方正仿宋_GBK"/>
          <w:b/>
          <w:bCs/>
          <w:color w:val="auto"/>
          <w:sz w:val="32"/>
          <w:szCs w:val="32"/>
          <w:u w:val="none"/>
          <w:lang w:eastAsia="zh-CN"/>
        </w:rPr>
      </w:pPr>
    </w:p>
    <w:p>
      <w:pPr>
        <w:pStyle w:val="8"/>
        <w:numPr>
          <w:ilvl w:val="0"/>
          <w:numId w:val="0"/>
        </w:numPr>
        <w:spacing w:line="480" w:lineRule="exact"/>
        <w:rPr>
          <w:rFonts w:hint="eastAsia" w:ascii="方正仿宋_GBK" w:hAnsi="方正仿宋_GBK" w:eastAsia="方正仿宋_GBK" w:cs="方正仿宋_GBK"/>
          <w:b/>
          <w:bCs/>
          <w:color w:val="auto"/>
          <w:sz w:val="32"/>
          <w:szCs w:val="32"/>
          <w:u w:val="none"/>
          <w:lang w:eastAsia="zh-CN"/>
        </w:rPr>
      </w:pPr>
    </w:p>
    <w:p>
      <w:pPr>
        <w:pStyle w:val="8"/>
        <w:numPr>
          <w:ilvl w:val="0"/>
          <w:numId w:val="0"/>
        </w:numPr>
        <w:spacing w:line="480" w:lineRule="exact"/>
        <w:jc w:val="center"/>
        <w:rPr>
          <w:rFonts w:hint="eastAsia" w:ascii="方正仿宋_GBK" w:hAnsi="方正仿宋_GBK" w:eastAsia="方正仿宋_GBK" w:cs="方正仿宋_GBK"/>
          <w:b/>
          <w:bCs/>
          <w:color w:val="auto"/>
          <w:sz w:val="32"/>
          <w:szCs w:val="32"/>
          <w:u w:val="none"/>
          <w:lang w:eastAsia="zh-CN"/>
        </w:rPr>
      </w:pPr>
      <w:r>
        <w:rPr>
          <w:rFonts w:hint="eastAsia" w:ascii="方正仿宋_GBK" w:hAnsi="方正仿宋_GBK" w:eastAsia="方正仿宋_GBK" w:cs="方正仿宋_GBK"/>
          <w:b/>
          <w:bCs/>
          <w:color w:val="auto"/>
          <w:sz w:val="32"/>
          <w:szCs w:val="32"/>
          <w:u w:val="none"/>
          <w:lang w:eastAsia="zh-CN"/>
        </w:rPr>
        <w:t>承诺书</w:t>
      </w:r>
    </w:p>
    <w:p>
      <w:pPr>
        <w:spacing w:line="600" w:lineRule="exact"/>
        <w:ind w:firstLine="640" w:firstLineChars="200"/>
        <w:rPr>
          <w:rFonts w:hint="eastAsia" w:ascii="方正仿宋_GBK" w:hAnsi="方正仿宋_GBK" w:eastAsia="方正仿宋_GBK" w:cs="方正仿宋_GBK"/>
          <w:b w:val="0"/>
          <w:bCs w:val="0"/>
          <w:color w:val="auto"/>
          <w:sz w:val="32"/>
          <w:szCs w:val="32"/>
          <w:u w:val="none"/>
          <w:lang w:eastAsia="zh-CN"/>
        </w:rPr>
      </w:pPr>
    </w:p>
    <w:p>
      <w:pPr>
        <w:spacing w:line="600" w:lineRule="exact"/>
        <w:ind w:firstLine="640" w:firstLineChars="200"/>
        <w:rPr>
          <w:rFonts w:hint="eastAsia" w:ascii="方正仿宋_GBK" w:hAnsi="方正仿宋_GBK" w:eastAsia="方正仿宋_GBK" w:cs="方正仿宋_GBK"/>
          <w:b/>
          <w:bCs/>
          <w:color w:val="auto"/>
          <w:sz w:val="32"/>
          <w:szCs w:val="32"/>
          <w:u w:val="none"/>
          <w:lang w:eastAsia="zh-CN"/>
        </w:rPr>
      </w:pPr>
      <w:r>
        <w:rPr>
          <w:rFonts w:hint="eastAsia" w:ascii="方正仿宋_GBK" w:hAnsi="方正仿宋_GBK" w:eastAsia="方正仿宋_GBK" w:cs="方正仿宋_GBK"/>
          <w:b w:val="0"/>
          <w:bCs w:val="0"/>
          <w:color w:val="auto"/>
          <w:sz w:val="32"/>
          <w:szCs w:val="32"/>
          <w:u w:val="none"/>
          <w:lang w:eastAsia="zh-CN"/>
        </w:rPr>
        <w:t>为确保</w:t>
      </w:r>
      <w:r>
        <w:rPr>
          <w:rFonts w:hint="eastAsia" w:ascii="仿宋_GB2312" w:hAnsi="仿宋_GB2312" w:cs="仿宋_GB2312"/>
          <w:sz w:val="32"/>
          <w:szCs w:val="32"/>
          <w:u w:val="single"/>
          <w:lang w:eastAsia="zh-CN"/>
        </w:rPr>
        <w:t>江门市青少年宫（2023年秋季-2025年暑期）乒乓球培训合作项目</w:t>
      </w:r>
      <w:r>
        <w:rPr>
          <w:rFonts w:hint="eastAsia" w:ascii="方正仿宋_GBK" w:hAnsi="方正仿宋_GBK" w:eastAsia="方正仿宋_GBK" w:cs="方正仿宋_GBK"/>
          <w:color w:val="auto"/>
          <w:sz w:val="32"/>
          <w:szCs w:val="32"/>
          <w:u w:val="none"/>
          <w:lang w:eastAsia="zh-CN"/>
        </w:rPr>
        <w:t>顺利开展，</w:t>
      </w:r>
      <w:r>
        <w:rPr>
          <w:rFonts w:hint="eastAsia" w:ascii="方正仿宋_GBK" w:hAnsi="方正仿宋_GBK" w:eastAsia="方正仿宋_GBK" w:cs="方正仿宋_GBK"/>
          <w:b w:val="0"/>
          <w:bCs w:val="0"/>
          <w:color w:val="auto"/>
          <w:sz w:val="32"/>
          <w:szCs w:val="32"/>
          <w:u w:val="none"/>
          <w:lang w:eastAsia="zh-CN"/>
        </w:rPr>
        <w:t>本公司作出如下承诺，并愿意承担相关法律责任。</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baseline"/>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一、有符合《广东省体育类校外培训机构设置标准（试行）》中从业人员标准要求的师资团队。</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baseline"/>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二、有符合《广东省体育类校外培训机构设置标准（试行）》要求的培训内容以及培训项目相对应的课程（培训）计划及符合要求的培训材料等，包括教学大纲和培训教材等。</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baseline"/>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三、负责学员安全、教学日常管理工作；学员卫生健康管理工作按相关要求、标准执行。</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baseline"/>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四、需负责培训场地环境创建和提供教学配套用具（包括符合质量要求的辅助训练器械、球网、教学用球、球拍等）</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baseline"/>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五、我司正在办理非学科类校外培训机构办学许可证。</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baseline"/>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六、同意合同期内对我司培训项目进行考核。</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760" w:firstLineChars="1800"/>
        <w:jc w:val="both"/>
        <w:textAlignment w:val="baseline"/>
        <w:rPr>
          <w:rFonts w:hint="eastAsia" w:ascii="方正仿宋_GBK" w:hAnsi="方正仿宋_GBK" w:eastAsia="方正仿宋_GBK" w:cs="方正仿宋_GBK"/>
          <w:color w:val="auto"/>
          <w:sz w:val="32"/>
          <w:szCs w:val="32"/>
          <w:lang w:val="en-US" w:eastAsia="zh-CN"/>
        </w:rPr>
      </w:pP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760" w:firstLineChars="1800"/>
        <w:jc w:val="both"/>
        <w:textAlignment w:val="baseline"/>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公司：（盖章）</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760" w:firstLineChars="1800"/>
        <w:jc w:val="both"/>
        <w:textAlignment w:val="baseline"/>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法定代表人：</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760" w:firstLineChars="1800"/>
        <w:jc w:val="both"/>
        <w:textAlignment w:val="baseline"/>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2023年  月  日</w:t>
      </w:r>
    </w:p>
    <w:p>
      <w:pPr>
        <w:pStyle w:val="2"/>
        <w:ind w:left="0" w:leftChars="0" w:firstLine="0" w:firstLineChars="0"/>
      </w:pPr>
    </w:p>
    <w:sectPr>
      <w:pgSz w:w="11907" w:h="16840"/>
      <w:pgMar w:top="1440" w:right="1474" w:bottom="1440" w:left="1474" w:header="851" w:footer="992" w:gutter="0"/>
      <w:pgNumType w:fmt="decimal"/>
      <w:cols w:space="720" w:num="1"/>
      <w:docGrid w:type="lines" w:linePitch="41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rStyle w:val="17"/>
      </w:rP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12"/>
                    </w:pPr>
                  </w:p>
                </w:txbxContent>
              </v:textbox>
            </v:shape>
          </w:pict>
        </mc:Fallback>
      </mc:AlternateContent>
    </w:r>
    <w:r>
      <w:rPr>
        <w:rStyle w:val="17"/>
        <w:rFonts w:hint="eastAsia"/>
      </w:rPr>
      <w:t xml:space="preserve">江门市青少年宫                                </w:t>
    </w:r>
  </w:p>
  <w:p>
    <w:pPr>
      <w:pStyle w:val="12"/>
      <w:ind w:right="360" w:rightChars="120" w:firstLine="1260" w:firstLineChars="7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rStyle w:val="17"/>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r>
      <w:rPr>
        <w:rStyle w:val="17"/>
        <w:rFonts w:hint="eastAsia"/>
      </w:rPr>
      <w:t xml:space="preserve">江门市青少年宫                                </w:t>
    </w:r>
  </w:p>
  <w:p>
    <w:pPr>
      <w:pStyle w:val="12"/>
      <w:ind w:right="360" w:rightChars="120" w:firstLine="1260" w:firstLineChars="7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rStyle w:val="17"/>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r>
      <w:rPr>
        <w:rStyle w:val="17"/>
        <w:rFonts w:hint="eastAsia"/>
      </w:rPr>
      <w:t xml:space="preserve">江门市青少年宫                                </w:t>
    </w:r>
  </w:p>
  <w:p>
    <w:pPr>
      <w:pStyle w:val="12"/>
      <w:ind w:right="360" w:rightChars="120" w:firstLine="1260" w:firstLineChars="7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8359" w:h="616" w:hRule="exact" w:wrap="around" w:vAnchor="text" w:hAnchor="page" w:x="1798" w:y="-52"/>
      <w:ind w:right="360"/>
      <w:rPr>
        <w:rStyle w:val="17"/>
      </w:rPr>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17"/>
                            </w:rPr>
                          </w:pPr>
                          <w:r>
                            <w:rPr>
                              <w:rStyle w:val="17"/>
                            </w:rPr>
                            <w:t xml:space="preserve">第 </w:t>
                          </w:r>
                          <w:r>
                            <w:rPr>
                              <w:rStyle w:val="17"/>
                            </w:rPr>
                            <w:fldChar w:fldCharType="begin"/>
                          </w:r>
                          <w:r>
                            <w:rPr>
                              <w:rStyle w:val="17"/>
                            </w:rPr>
                            <w:instrText xml:space="preserve"> PAGE  \* MERGEFORMAT </w:instrText>
                          </w:r>
                          <w:r>
                            <w:rPr>
                              <w:rStyle w:val="17"/>
                            </w:rPr>
                            <w:fldChar w:fldCharType="separate"/>
                          </w:r>
                          <w:r>
                            <w:rPr>
                              <w:rStyle w:val="17"/>
                            </w:rPr>
                            <w:t>27</w:t>
                          </w:r>
                          <w:r>
                            <w:rPr>
                              <w:rStyle w:val="17"/>
                            </w:rPr>
                            <w:fldChar w:fldCharType="end"/>
                          </w:r>
                          <w:r>
                            <w:rPr>
                              <w:rStyle w:val="17"/>
                            </w:rPr>
                            <w:t xml:space="preserve"> 页 共 </w:t>
                          </w:r>
                          <w:r>
                            <w:rPr>
                              <w:rStyle w:val="17"/>
                            </w:rPr>
                            <w:fldChar w:fldCharType="begin"/>
                          </w:r>
                          <w:r>
                            <w:rPr>
                              <w:rStyle w:val="17"/>
                            </w:rPr>
                            <w:instrText xml:space="preserve"> NUMPAGES  \* MERGEFORMAT </w:instrText>
                          </w:r>
                          <w:r>
                            <w:rPr>
                              <w:rStyle w:val="17"/>
                            </w:rPr>
                            <w:fldChar w:fldCharType="separate"/>
                          </w:r>
                          <w:r>
                            <w:rPr>
                              <w:rStyle w:val="17"/>
                            </w:rPr>
                            <w:t>28</w:t>
                          </w:r>
                          <w:r>
                            <w:rPr>
                              <w:rStyle w:val="17"/>
                            </w:rPr>
                            <w:fldChar w:fldCharType="end"/>
                          </w:r>
                          <w:r>
                            <w:rPr>
                              <w:rStyle w:val="17"/>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pStyle w:val="12"/>
                      <w:rPr>
                        <w:rStyle w:val="17"/>
                      </w:rPr>
                    </w:pPr>
                    <w:r>
                      <w:rPr>
                        <w:rStyle w:val="17"/>
                      </w:rPr>
                      <w:t xml:space="preserve">第 </w:t>
                    </w:r>
                    <w:r>
                      <w:rPr>
                        <w:rStyle w:val="17"/>
                      </w:rPr>
                      <w:fldChar w:fldCharType="begin"/>
                    </w:r>
                    <w:r>
                      <w:rPr>
                        <w:rStyle w:val="17"/>
                      </w:rPr>
                      <w:instrText xml:space="preserve"> PAGE  \* MERGEFORMAT </w:instrText>
                    </w:r>
                    <w:r>
                      <w:rPr>
                        <w:rStyle w:val="17"/>
                      </w:rPr>
                      <w:fldChar w:fldCharType="separate"/>
                    </w:r>
                    <w:r>
                      <w:rPr>
                        <w:rStyle w:val="17"/>
                      </w:rPr>
                      <w:t>27</w:t>
                    </w:r>
                    <w:r>
                      <w:rPr>
                        <w:rStyle w:val="17"/>
                      </w:rPr>
                      <w:fldChar w:fldCharType="end"/>
                    </w:r>
                    <w:r>
                      <w:rPr>
                        <w:rStyle w:val="17"/>
                      </w:rPr>
                      <w:t xml:space="preserve"> 页 共 </w:t>
                    </w:r>
                    <w:r>
                      <w:rPr>
                        <w:rStyle w:val="17"/>
                      </w:rPr>
                      <w:fldChar w:fldCharType="begin"/>
                    </w:r>
                    <w:r>
                      <w:rPr>
                        <w:rStyle w:val="17"/>
                      </w:rPr>
                      <w:instrText xml:space="preserve"> NUMPAGES  \* MERGEFORMAT </w:instrText>
                    </w:r>
                    <w:r>
                      <w:rPr>
                        <w:rStyle w:val="17"/>
                      </w:rPr>
                      <w:fldChar w:fldCharType="separate"/>
                    </w:r>
                    <w:r>
                      <w:rPr>
                        <w:rStyle w:val="17"/>
                      </w:rPr>
                      <w:t>28</w:t>
                    </w:r>
                    <w:r>
                      <w:rPr>
                        <w:rStyle w:val="17"/>
                      </w:rPr>
                      <w:fldChar w:fldCharType="end"/>
                    </w:r>
                    <w:r>
                      <w:rPr>
                        <w:rStyle w:val="17"/>
                      </w:rPr>
                      <w:t xml:space="preserve"> 页</w:t>
                    </w:r>
                  </w:p>
                </w:txbxContent>
              </v:textbox>
            </v:shape>
          </w:pict>
        </mc:Fallback>
      </mc:AlternateContent>
    </w:r>
    <w:r>
      <w:rPr>
        <w:rStyle w:val="17"/>
        <w:rFonts w:hint="eastAsia"/>
      </w:rPr>
      <w:t xml:space="preserve">江门市青少年宫                                </w:t>
    </w:r>
  </w:p>
  <w:p>
    <w:pPr>
      <w:pStyle w:val="12"/>
      <w:framePr w:w="8359" w:h="616" w:hRule="exact" w:wrap="around" w:vAnchor="text" w:hAnchor="page" w:x="1798" w:y="-52"/>
      <w:ind w:right="360" w:rightChars="120" w:firstLine="1260" w:firstLineChars="70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43EB4"/>
    <w:multiLevelType w:val="singleLevel"/>
    <w:tmpl w:val="E8D43EB4"/>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OTRlNjgwZjA0NjgyMzg0OGE4NmQ0MDI2NGNjN2UifQ=="/>
  </w:docVars>
  <w:rsids>
    <w:rsidRoot w:val="730069D1"/>
    <w:rsid w:val="0282754B"/>
    <w:rsid w:val="046E231A"/>
    <w:rsid w:val="095F4DF0"/>
    <w:rsid w:val="0EFB1BB6"/>
    <w:rsid w:val="0F66301F"/>
    <w:rsid w:val="1AA86FDD"/>
    <w:rsid w:val="2B004385"/>
    <w:rsid w:val="303B3BF1"/>
    <w:rsid w:val="34B9365E"/>
    <w:rsid w:val="63CB61EB"/>
    <w:rsid w:val="66290201"/>
    <w:rsid w:val="73006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paragraph" w:styleId="6">
    <w:name w:val="heading 1"/>
    <w:basedOn w:val="1"/>
    <w:next w:val="1"/>
    <w:qFormat/>
    <w:uiPriority w:val="0"/>
    <w:pPr>
      <w:keepNext/>
      <w:keepLines/>
      <w:autoSpaceDE w:val="0"/>
      <w:autoSpaceDN w:val="0"/>
      <w:adjustRightInd w:val="0"/>
      <w:spacing w:before="340" w:after="330" w:line="576" w:lineRule="auto"/>
      <w:jc w:val="left"/>
      <w:textAlignment w:val="baseline"/>
      <w:outlineLvl w:val="0"/>
    </w:pPr>
    <w:rPr>
      <w:rFonts w:ascii="宋体" w:eastAsia="宋体"/>
      <w:b/>
      <w:kern w:val="44"/>
      <w:sz w:val="44"/>
    </w:rPr>
  </w:style>
  <w:style w:type="paragraph" w:styleId="7">
    <w:name w:val="heading 2"/>
    <w:basedOn w:val="1"/>
    <w:next w:val="8"/>
    <w:qFormat/>
    <w:uiPriority w:val="0"/>
    <w:pPr>
      <w:keepNext/>
      <w:keepLines/>
      <w:autoSpaceDE w:val="0"/>
      <w:autoSpaceDN w:val="0"/>
      <w:adjustRightInd w:val="0"/>
      <w:spacing w:before="260" w:after="260" w:line="413" w:lineRule="auto"/>
      <w:jc w:val="left"/>
      <w:textAlignment w:val="baseline"/>
      <w:outlineLvl w:val="1"/>
    </w:pPr>
    <w:rPr>
      <w:rFonts w:ascii="Arial" w:hAnsi="Arial" w:eastAsia="黑体"/>
      <w:b/>
      <w:kern w:val="0"/>
      <w:sz w:val="32"/>
    </w:rPr>
  </w:style>
  <w:style w:type="paragraph" w:styleId="9">
    <w:name w:val="heading 3"/>
    <w:basedOn w:val="1"/>
    <w:next w:val="8"/>
    <w:qFormat/>
    <w:uiPriority w:val="0"/>
    <w:pPr>
      <w:keepNext/>
      <w:keepLines/>
      <w:autoSpaceDE w:val="0"/>
      <w:autoSpaceDN w:val="0"/>
      <w:adjustRightInd w:val="0"/>
      <w:spacing w:before="260" w:after="260" w:line="413" w:lineRule="auto"/>
      <w:jc w:val="left"/>
      <w:textAlignment w:val="baseline"/>
      <w:outlineLvl w:val="2"/>
    </w:pPr>
    <w:rPr>
      <w:rFonts w:ascii="宋体" w:eastAsia="宋体"/>
      <w:b/>
      <w:kern w:val="0"/>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Calibri" w:hAnsi="Calibri"/>
      <w:sz w:val="21"/>
      <w:szCs w:val="21"/>
    </w:rPr>
  </w:style>
  <w:style w:type="paragraph" w:styleId="3">
    <w:name w:val="Body Text Indent"/>
    <w:basedOn w:val="1"/>
    <w:uiPriority w:val="0"/>
    <w:pPr>
      <w:autoSpaceDE w:val="0"/>
      <w:autoSpaceDN w:val="0"/>
      <w:adjustRightInd w:val="0"/>
      <w:spacing w:line="480" w:lineRule="exact"/>
      <w:ind w:left="850" w:hanging="249"/>
      <w:textAlignment w:val="baseline"/>
    </w:pPr>
    <w:rPr>
      <w:rFonts w:ascii="仿宋_GB2312"/>
      <w:kern w:val="0"/>
      <w:sz w:val="28"/>
    </w:rPr>
  </w:style>
  <w:style w:type="paragraph" w:styleId="4">
    <w:name w:val="Body Text First Indent"/>
    <w:basedOn w:val="5"/>
    <w:uiPriority w:val="0"/>
    <w:pPr>
      <w:spacing w:after="120" w:line="240" w:lineRule="auto"/>
      <w:ind w:firstLine="420" w:firstLineChars="100"/>
    </w:pPr>
    <w:rPr>
      <w:rFonts w:ascii="Times New Roman" w:eastAsia="宋体"/>
      <w:sz w:val="21"/>
      <w:szCs w:val="24"/>
    </w:rPr>
  </w:style>
  <w:style w:type="paragraph" w:styleId="5">
    <w:name w:val="Body Text"/>
    <w:basedOn w:val="1"/>
    <w:qFormat/>
    <w:uiPriority w:val="0"/>
    <w:pPr>
      <w:spacing w:line="360" w:lineRule="auto"/>
    </w:pPr>
    <w:rPr>
      <w:rFonts w:ascii="仿宋_GB2312"/>
      <w:sz w:val="28"/>
    </w:rPr>
  </w:style>
  <w:style w:type="paragraph" w:styleId="8">
    <w:name w:val="Normal Indent"/>
    <w:basedOn w:val="1"/>
    <w:qFormat/>
    <w:uiPriority w:val="0"/>
    <w:pPr>
      <w:autoSpaceDE w:val="0"/>
      <w:autoSpaceDN w:val="0"/>
      <w:adjustRightInd w:val="0"/>
      <w:ind w:firstLine="420"/>
      <w:jc w:val="left"/>
      <w:textAlignment w:val="baseline"/>
    </w:pPr>
    <w:rPr>
      <w:rFonts w:ascii="宋体" w:eastAsia="宋体"/>
      <w:kern w:val="0"/>
      <w:sz w:val="34"/>
    </w:rPr>
  </w:style>
  <w:style w:type="paragraph" w:styleId="10">
    <w:name w:val="annotation text"/>
    <w:basedOn w:val="1"/>
    <w:qFormat/>
    <w:uiPriority w:val="0"/>
    <w:pPr>
      <w:jc w:val="left"/>
    </w:pPr>
  </w:style>
  <w:style w:type="paragraph" w:styleId="11">
    <w:name w:val="Plain Text"/>
    <w:basedOn w:val="1"/>
    <w:qFormat/>
    <w:uiPriority w:val="0"/>
    <w:rPr>
      <w:rFonts w:ascii="宋体" w:hAnsi="Courier New" w:eastAsia="宋体"/>
      <w:sz w:val="21"/>
    </w:rPr>
  </w:style>
  <w:style w:type="paragraph" w:styleId="12">
    <w:name w:val="footer"/>
    <w:basedOn w:val="1"/>
    <w:qFormat/>
    <w:uiPriority w:val="0"/>
    <w:pPr>
      <w:tabs>
        <w:tab w:val="center" w:pos="4153"/>
        <w:tab w:val="right" w:pos="8306"/>
      </w:tabs>
      <w:autoSpaceDE w:val="0"/>
      <w:autoSpaceDN w:val="0"/>
      <w:adjustRightInd w:val="0"/>
      <w:snapToGrid w:val="0"/>
      <w:jc w:val="left"/>
      <w:textAlignment w:val="baseline"/>
    </w:pPr>
    <w:rPr>
      <w:rFonts w:ascii="宋体" w:eastAsia="宋体"/>
      <w:kern w:val="0"/>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39"/>
    <w:pPr>
      <w:tabs>
        <w:tab w:val="right" w:leader="dot" w:pos="8505"/>
      </w:tabs>
      <w:jc w:val="center"/>
    </w:pPr>
    <w:rPr>
      <w:rFonts w:ascii="仿宋_GB2312" w:hAnsi="宋体"/>
      <w:b/>
      <w:bCs/>
      <w:sz w:val="28"/>
      <w:szCs w:val="28"/>
    </w:rPr>
  </w:style>
  <w:style w:type="character" w:styleId="17">
    <w:name w:val="page number"/>
    <w:qFormat/>
    <w:uiPriority w:val="0"/>
  </w:style>
  <w:style w:type="character" w:styleId="18">
    <w:name w:val="Hyperlink"/>
    <w:qFormat/>
    <w:uiPriority w:val="99"/>
    <w:rPr>
      <w:color w:val="0000FF"/>
      <w:u w:val="single"/>
    </w:rPr>
  </w:style>
  <w:style w:type="character" w:styleId="19">
    <w:name w:val="annotation reference"/>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5934</Words>
  <Characters>6240</Characters>
  <Lines>0</Lines>
  <Paragraphs>0</Paragraphs>
  <TotalTime>17</TotalTime>
  <ScaleCrop>false</ScaleCrop>
  <LinksUpToDate>false</LinksUpToDate>
  <CharactersWithSpaces>6831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2023-08-08T01:57:00Z</dcterms:created>
  <dc:creator>Chen丹丹</dc:creator>
  <cp:lastModifiedBy>Chen丹丹</cp:lastModifiedBy>
  <cp:lastPrinted>2023-08-08T02:42:00Z</cp:lastPrinted>
  <dcterms:modified xsi:type="dcterms:W3CDTF">2023-08-10T00:28:11Z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EB729DBC4DA64D659F3CEB5F475080D0_11</vt:lpwstr>
  </property>
</Properties>
</file>